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D5D" w:rsidRDefault="00673376" w:rsidP="00556D5D">
      <w:pPr>
        <w:jc w:val="center"/>
        <w:rPr>
          <w:rFonts w:ascii="Arial Narrow" w:hAnsi="Arial Narrow"/>
          <w:b/>
          <w:sz w:val="22"/>
        </w:rPr>
      </w:pPr>
      <w:r>
        <w:rPr>
          <w:rFonts w:ascii="Arial Narrow" w:hAnsi="Arial Narrow"/>
          <w:b/>
          <w:sz w:val="22"/>
        </w:rPr>
        <w:t>Those Who Have and Those Who Have Not</w:t>
      </w:r>
    </w:p>
    <w:p w:rsidR="00556D5D" w:rsidRDefault="00556D5D">
      <w:pPr>
        <w:rPr>
          <w:rFonts w:ascii="Arial Narrow" w:hAnsi="Arial Narrow"/>
          <w:b/>
          <w:sz w:val="22"/>
        </w:rPr>
      </w:pPr>
    </w:p>
    <w:p w:rsidR="008F4281" w:rsidRPr="0091321B" w:rsidRDefault="008F4281">
      <w:pPr>
        <w:rPr>
          <w:rFonts w:ascii="Arial Narrow" w:hAnsi="Arial Narrow"/>
          <w:b/>
          <w:sz w:val="22"/>
        </w:rPr>
      </w:pPr>
      <w:r w:rsidRPr="0091321B">
        <w:rPr>
          <w:rFonts w:ascii="Arial Narrow" w:hAnsi="Arial Narrow"/>
          <w:b/>
          <w:sz w:val="22"/>
        </w:rPr>
        <w:t xml:space="preserve">Author: </w:t>
      </w:r>
      <w:r w:rsidR="009A7F55" w:rsidRPr="009A7F55">
        <w:rPr>
          <w:rFonts w:ascii="Arial Narrow" w:hAnsi="Arial Narrow"/>
          <w:sz w:val="22"/>
        </w:rPr>
        <w:t>Melissa Williamson</w:t>
      </w:r>
    </w:p>
    <w:p w:rsidR="005F01C9" w:rsidRPr="0091321B" w:rsidRDefault="005F01C9">
      <w:pPr>
        <w:rPr>
          <w:rFonts w:ascii="Arial Narrow" w:hAnsi="Arial Narrow"/>
          <w:b/>
          <w:sz w:val="22"/>
        </w:rPr>
      </w:pPr>
    </w:p>
    <w:p w:rsidR="008F4281" w:rsidRPr="0091321B" w:rsidRDefault="008F4281">
      <w:pPr>
        <w:rPr>
          <w:rFonts w:ascii="Arial Narrow" w:hAnsi="Arial Narrow"/>
          <w:b/>
          <w:sz w:val="22"/>
        </w:rPr>
      </w:pPr>
      <w:r w:rsidRPr="0091321B">
        <w:rPr>
          <w:rFonts w:ascii="Arial Narrow" w:hAnsi="Arial Narrow"/>
          <w:b/>
          <w:sz w:val="22"/>
        </w:rPr>
        <w:t xml:space="preserve">Date Created: </w:t>
      </w:r>
      <w:r w:rsidR="009A7F55" w:rsidRPr="009A7F55">
        <w:rPr>
          <w:rFonts w:ascii="Arial Narrow" w:hAnsi="Arial Narrow"/>
          <w:sz w:val="22"/>
        </w:rPr>
        <w:t>1/28/2013</w:t>
      </w:r>
    </w:p>
    <w:p w:rsidR="005F01C9" w:rsidRPr="0091321B" w:rsidRDefault="005F01C9">
      <w:pPr>
        <w:rPr>
          <w:rFonts w:ascii="Arial Narrow" w:hAnsi="Arial Narrow"/>
          <w:b/>
          <w:sz w:val="22"/>
        </w:rPr>
      </w:pPr>
    </w:p>
    <w:p w:rsidR="008F4281" w:rsidRPr="009A7F55" w:rsidRDefault="008F4281">
      <w:pPr>
        <w:rPr>
          <w:rFonts w:ascii="Arial Narrow" w:hAnsi="Arial Narrow"/>
          <w:sz w:val="22"/>
        </w:rPr>
      </w:pPr>
      <w:r w:rsidRPr="0091321B">
        <w:rPr>
          <w:rFonts w:ascii="Arial Narrow" w:hAnsi="Arial Narrow"/>
          <w:b/>
          <w:sz w:val="22"/>
        </w:rPr>
        <w:t>Subject</w:t>
      </w:r>
      <w:r w:rsidR="00625D92" w:rsidRPr="0091321B">
        <w:rPr>
          <w:rFonts w:ascii="Arial Narrow" w:hAnsi="Arial Narrow"/>
          <w:b/>
          <w:sz w:val="22"/>
        </w:rPr>
        <w:t>(s)</w:t>
      </w:r>
      <w:r w:rsidRPr="0091321B">
        <w:rPr>
          <w:rFonts w:ascii="Arial Narrow" w:hAnsi="Arial Narrow"/>
          <w:b/>
          <w:sz w:val="22"/>
        </w:rPr>
        <w:t>:</w:t>
      </w:r>
      <w:r w:rsidR="009A7F55">
        <w:rPr>
          <w:rFonts w:ascii="Arial Narrow" w:hAnsi="Arial Narrow"/>
          <w:sz w:val="22"/>
        </w:rPr>
        <w:t xml:space="preserve"> World History</w:t>
      </w:r>
    </w:p>
    <w:p w:rsidR="005F01C9" w:rsidRPr="0091321B" w:rsidRDefault="005F01C9" w:rsidP="005F01C9">
      <w:pPr>
        <w:rPr>
          <w:rFonts w:ascii="Arial Narrow" w:hAnsi="Arial Narrow"/>
          <w:b/>
          <w:sz w:val="22"/>
        </w:rPr>
      </w:pPr>
    </w:p>
    <w:p w:rsidR="00CF3E31" w:rsidRDefault="008F4281" w:rsidP="005F01C9">
      <w:pPr>
        <w:rPr>
          <w:rFonts w:ascii="Arial Narrow" w:hAnsi="Arial Narrow"/>
          <w:b/>
          <w:sz w:val="22"/>
        </w:rPr>
      </w:pPr>
      <w:r w:rsidRPr="0091321B">
        <w:rPr>
          <w:rFonts w:ascii="Arial Narrow" w:hAnsi="Arial Narrow"/>
          <w:b/>
          <w:sz w:val="22"/>
        </w:rPr>
        <w:t xml:space="preserve">Topic or </w:t>
      </w:r>
      <w:r w:rsidR="005B6EF6" w:rsidRPr="0091321B">
        <w:rPr>
          <w:rFonts w:ascii="Arial Narrow" w:hAnsi="Arial Narrow"/>
          <w:b/>
          <w:sz w:val="22"/>
        </w:rPr>
        <w:t xml:space="preserve">Unit </w:t>
      </w:r>
      <w:r w:rsidRPr="0091321B">
        <w:rPr>
          <w:rFonts w:ascii="Arial Narrow" w:hAnsi="Arial Narrow"/>
          <w:b/>
          <w:sz w:val="22"/>
        </w:rPr>
        <w:t>of Study</w:t>
      </w:r>
      <w:r w:rsidR="00625D92" w:rsidRPr="0091321B">
        <w:rPr>
          <w:rFonts w:ascii="Arial Narrow" w:hAnsi="Arial Narrow"/>
          <w:b/>
          <w:sz w:val="22"/>
        </w:rPr>
        <w:t xml:space="preserve"> (Title)</w:t>
      </w:r>
      <w:r w:rsidRPr="0091321B">
        <w:rPr>
          <w:rFonts w:ascii="Arial Narrow" w:hAnsi="Arial Narrow"/>
          <w:b/>
          <w:sz w:val="22"/>
        </w:rPr>
        <w:t xml:space="preserve">: </w:t>
      </w:r>
    </w:p>
    <w:p w:rsidR="005F01C9" w:rsidRDefault="00CF3E31" w:rsidP="005F01C9">
      <w:pPr>
        <w:rPr>
          <w:rFonts w:ascii="Arial Narrow" w:hAnsi="Arial Narrow"/>
          <w:sz w:val="22"/>
        </w:rPr>
      </w:pPr>
      <w:r w:rsidRPr="00CF3E31">
        <w:rPr>
          <w:rFonts w:ascii="Arial Narrow" w:hAnsi="Arial Narrow"/>
          <w:sz w:val="22"/>
        </w:rPr>
        <w:t>Unit 5:</w:t>
      </w:r>
      <w:r w:rsidR="005F01C9" w:rsidRPr="0091321B">
        <w:rPr>
          <w:rFonts w:ascii="Arial Narrow" w:hAnsi="Arial Narrow"/>
          <w:sz w:val="22"/>
        </w:rPr>
        <w:t xml:space="preserve"> </w:t>
      </w:r>
      <w:r>
        <w:rPr>
          <w:rFonts w:ascii="Arial Narrow" w:hAnsi="Arial Narrow"/>
          <w:sz w:val="22"/>
        </w:rPr>
        <w:t>Monarchies and Revolutions</w:t>
      </w:r>
    </w:p>
    <w:p w:rsidR="00CF3E31" w:rsidRPr="0091321B" w:rsidRDefault="00CF3E31" w:rsidP="005F01C9">
      <w:pPr>
        <w:rPr>
          <w:rFonts w:ascii="Arial Narrow" w:hAnsi="Arial Narrow"/>
          <w:sz w:val="22"/>
        </w:rPr>
      </w:pPr>
      <w:r>
        <w:rPr>
          <w:rFonts w:ascii="Arial Narrow" w:hAnsi="Arial Narrow"/>
          <w:sz w:val="22"/>
        </w:rPr>
        <w:t xml:space="preserve">Title: </w:t>
      </w:r>
      <w:r w:rsidR="00E4520B">
        <w:rPr>
          <w:rFonts w:ascii="Arial Narrow" w:hAnsi="Arial Narrow"/>
          <w:sz w:val="22"/>
        </w:rPr>
        <w:t xml:space="preserve">Those </w:t>
      </w:r>
      <w:r w:rsidR="008619E0">
        <w:rPr>
          <w:rFonts w:ascii="Arial Narrow" w:hAnsi="Arial Narrow"/>
          <w:sz w:val="22"/>
        </w:rPr>
        <w:t>Who Have and Those Who Have Not</w:t>
      </w:r>
    </w:p>
    <w:p w:rsidR="008F4281" w:rsidRPr="0091321B" w:rsidRDefault="008F4281">
      <w:pPr>
        <w:rPr>
          <w:rFonts w:ascii="Arial Narrow" w:hAnsi="Arial Narrow"/>
          <w:sz w:val="22"/>
        </w:rPr>
      </w:pPr>
    </w:p>
    <w:p w:rsidR="005B6EF6" w:rsidRPr="0091321B" w:rsidRDefault="008F4281">
      <w:pPr>
        <w:rPr>
          <w:rFonts w:ascii="Arial Narrow" w:hAnsi="Arial Narrow"/>
          <w:sz w:val="22"/>
        </w:rPr>
      </w:pPr>
      <w:r w:rsidRPr="0091321B">
        <w:rPr>
          <w:rFonts w:ascii="Arial Narrow" w:hAnsi="Arial Narrow"/>
          <w:b/>
          <w:sz w:val="22"/>
        </w:rPr>
        <w:t>Grade Level:</w:t>
      </w:r>
      <w:r w:rsidRPr="0091321B">
        <w:rPr>
          <w:rFonts w:ascii="Arial Narrow" w:hAnsi="Arial Narrow"/>
          <w:sz w:val="22"/>
        </w:rPr>
        <w:t xml:space="preserve"> </w:t>
      </w:r>
      <w:r w:rsidR="009A7F55">
        <w:rPr>
          <w:rFonts w:ascii="Arial Narrow" w:hAnsi="Arial Narrow"/>
          <w:sz w:val="22"/>
        </w:rPr>
        <w:t>9</w:t>
      </w:r>
    </w:p>
    <w:p w:rsidR="001D3909" w:rsidRPr="0091321B" w:rsidRDefault="001D3909" w:rsidP="001D3909">
      <w:pPr>
        <w:rPr>
          <w:rFonts w:ascii="Arial Narrow" w:hAnsi="Arial Narrow"/>
          <w:b/>
          <w:sz w:val="22"/>
        </w:rPr>
      </w:pPr>
    </w:p>
    <w:p w:rsidR="001D3909" w:rsidRPr="00AE588D" w:rsidRDefault="001D3909" w:rsidP="001D3909">
      <w:pPr>
        <w:rPr>
          <w:rFonts w:ascii="Arial Narrow" w:hAnsi="Arial Narrow"/>
          <w:sz w:val="22"/>
        </w:rPr>
      </w:pPr>
      <w:r w:rsidRPr="0091321B">
        <w:rPr>
          <w:rFonts w:ascii="Arial Narrow" w:hAnsi="Arial Narrow"/>
          <w:b/>
          <w:i/>
          <w:sz w:val="22"/>
        </w:rPr>
        <w:t>Materials:</w:t>
      </w:r>
      <w:r w:rsidRPr="0091321B">
        <w:rPr>
          <w:rFonts w:ascii="Arial Narrow" w:hAnsi="Arial Narrow"/>
          <w:b/>
          <w:sz w:val="22"/>
        </w:rPr>
        <w:t xml:space="preserve"> </w:t>
      </w:r>
      <w:r w:rsidR="006B610B">
        <w:rPr>
          <w:rFonts w:ascii="Arial Narrow" w:hAnsi="Arial Narrow"/>
          <w:sz w:val="22"/>
        </w:rPr>
        <w:t>Freshly popped popcorn</w:t>
      </w:r>
    </w:p>
    <w:p w:rsidR="001D3909" w:rsidRPr="0091321B" w:rsidRDefault="001D3909">
      <w:pPr>
        <w:rPr>
          <w:rFonts w:ascii="Arial Narrow" w:hAnsi="Arial Narrow"/>
          <w:sz w:val="22"/>
        </w:rPr>
      </w:pPr>
    </w:p>
    <w:p w:rsidR="005B6EF6" w:rsidRDefault="005F01C9">
      <w:pPr>
        <w:rPr>
          <w:rFonts w:ascii="Arial Narrow" w:hAnsi="Arial Narrow"/>
          <w:sz w:val="22"/>
        </w:rPr>
      </w:pPr>
      <w:r w:rsidRPr="0091321B">
        <w:rPr>
          <w:rFonts w:ascii="Arial Narrow" w:hAnsi="Arial Narrow"/>
          <w:b/>
          <w:sz w:val="22"/>
        </w:rPr>
        <w:t>Summary</w:t>
      </w:r>
      <w:r w:rsidR="00625D92" w:rsidRPr="0091321B">
        <w:rPr>
          <w:rFonts w:ascii="Arial Narrow" w:hAnsi="Arial Narrow"/>
          <w:b/>
          <w:sz w:val="22"/>
        </w:rPr>
        <w:t xml:space="preserve"> (</w:t>
      </w:r>
      <w:r w:rsidR="00625D92" w:rsidRPr="0091321B">
        <w:rPr>
          <w:rFonts w:ascii="Arial Narrow" w:hAnsi="Arial Narrow"/>
          <w:b/>
          <w:i/>
          <w:sz w:val="22"/>
        </w:rPr>
        <w:t>and Rationale</w:t>
      </w:r>
      <w:r w:rsidR="00625D92" w:rsidRPr="0091321B">
        <w:rPr>
          <w:rFonts w:ascii="Arial Narrow" w:hAnsi="Arial Narrow"/>
          <w:b/>
          <w:sz w:val="22"/>
        </w:rPr>
        <w:t>)</w:t>
      </w:r>
      <w:r w:rsidR="005B6EF6" w:rsidRPr="0091321B">
        <w:rPr>
          <w:rFonts w:ascii="Arial Narrow" w:hAnsi="Arial Narrow"/>
          <w:b/>
          <w:sz w:val="22"/>
        </w:rPr>
        <w:t>:</w:t>
      </w:r>
      <w:r w:rsidR="005B6EF6" w:rsidRPr="0091321B">
        <w:rPr>
          <w:rFonts w:ascii="Arial Narrow" w:hAnsi="Arial Narrow"/>
          <w:sz w:val="22"/>
        </w:rPr>
        <w:t xml:space="preserve">  </w:t>
      </w:r>
      <w:r w:rsidR="00AE588D">
        <w:rPr>
          <w:rFonts w:ascii="Arial Narrow" w:hAnsi="Arial Narrow"/>
          <w:sz w:val="22"/>
        </w:rPr>
        <w:t>One-four</w:t>
      </w:r>
      <w:r w:rsidR="006B610B">
        <w:rPr>
          <w:rFonts w:ascii="Arial Narrow" w:hAnsi="Arial Narrow"/>
          <w:sz w:val="22"/>
        </w:rPr>
        <w:t>th of the class will receive popcorn</w:t>
      </w:r>
      <w:r w:rsidR="00AE588D">
        <w:rPr>
          <w:rFonts w:ascii="Arial Narrow" w:hAnsi="Arial Narrow"/>
          <w:sz w:val="22"/>
        </w:rPr>
        <w:t xml:space="preserve"> while </w:t>
      </w:r>
      <w:r w:rsidR="006B610B">
        <w:rPr>
          <w:rFonts w:ascii="Arial Narrow" w:hAnsi="Arial Narrow"/>
          <w:sz w:val="22"/>
        </w:rPr>
        <w:t>the remainder will not.  The popcorn</w:t>
      </w:r>
      <w:r w:rsidR="00AE588D">
        <w:rPr>
          <w:rFonts w:ascii="Arial Narrow" w:hAnsi="Arial Narrow"/>
          <w:sz w:val="22"/>
        </w:rPr>
        <w:t xml:space="preserve"> represent</w:t>
      </w:r>
      <w:r w:rsidR="006B610B">
        <w:rPr>
          <w:rFonts w:ascii="Arial Narrow" w:hAnsi="Arial Narrow"/>
          <w:sz w:val="22"/>
        </w:rPr>
        <w:t>s</w:t>
      </w:r>
      <w:r w:rsidR="00AE588D">
        <w:rPr>
          <w:rFonts w:ascii="Arial Narrow" w:hAnsi="Arial Narrow"/>
          <w:sz w:val="22"/>
        </w:rPr>
        <w:t xml:space="preserve"> the wealth of the French nobility in the eighteenth century and the instructor represents King Louis XVI.</w:t>
      </w:r>
    </w:p>
    <w:p w:rsidR="00204082" w:rsidRPr="0091321B" w:rsidRDefault="00204082">
      <w:pPr>
        <w:rPr>
          <w:rFonts w:ascii="Arial Narrow" w:hAnsi="Arial Narrow"/>
          <w:sz w:val="22"/>
        </w:rPr>
      </w:pPr>
    </w:p>
    <w:p w:rsidR="0027423F" w:rsidRPr="0091321B" w:rsidRDefault="005F01C9">
      <w:pPr>
        <w:rPr>
          <w:rFonts w:ascii="Arial Narrow" w:hAnsi="Arial Narrow"/>
          <w:sz w:val="22"/>
        </w:rPr>
      </w:pPr>
      <w:r w:rsidRPr="0091321B">
        <w:rPr>
          <w:rFonts w:ascii="Arial Narrow" w:hAnsi="Arial Narrow"/>
          <w:b/>
          <w:sz w:val="22"/>
        </w:rPr>
        <w:t>I. Focus and Review (Establish Prior Knowledge</w:t>
      </w:r>
      <w:r w:rsidR="0027423F">
        <w:rPr>
          <w:rFonts w:ascii="Arial Narrow" w:hAnsi="Arial Narrow"/>
          <w:b/>
          <w:sz w:val="22"/>
        </w:rPr>
        <w:t>)</w:t>
      </w:r>
      <w:r w:rsidR="005B6EF6" w:rsidRPr="0091321B">
        <w:rPr>
          <w:rFonts w:ascii="Arial Narrow" w:hAnsi="Arial Narrow"/>
          <w:b/>
          <w:sz w:val="22"/>
        </w:rPr>
        <w:t xml:space="preserve">: </w:t>
      </w:r>
      <w:r w:rsidR="00CF3E31">
        <w:rPr>
          <w:rFonts w:ascii="Arial Narrow" w:hAnsi="Arial Narrow"/>
          <w:b/>
          <w:sz w:val="22"/>
        </w:rPr>
        <w:t>[</w:t>
      </w:r>
      <w:r w:rsidR="00CF3E31">
        <w:rPr>
          <w:rFonts w:ascii="Arial Narrow" w:hAnsi="Arial Narrow"/>
          <w:sz w:val="22"/>
        </w:rPr>
        <w:t xml:space="preserve">10 minutes] </w:t>
      </w:r>
      <w:proofErr w:type="gramStart"/>
      <w:r w:rsidR="00CF3E31">
        <w:rPr>
          <w:rFonts w:ascii="Arial Narrow" w:hAnsi="Arial Narrow"/>
          <w:sz w:val="22"/>
        </w:rPr>
        <w:t>What</w:t>
      </w:r>
      <w:proofErr w:type="gramEnd"/>
      <w:r w:rsidR="00CF3E31">
        <w:rPr>
          <w:rFonts w:ascii="Arial Narrow" w:hAnsi="Arial Narrow"/>
          <w:sz w:val="22"/>
        </w:rPr>
        <w:t xml:space="preserve"> were the major outcomes of the American Revolution? How did the Declaration of Independence influence the French? Review vocabulary terms: revolution, Industrial Revolution, political revolution, Scientific Revolution, estates, ancient regime</w:t>
      </w:r>
    </w:p>
    <w:p w:rsidR="005B6EF6" w:rsidRPr="0091321B" w:rsidRDefault="005B6EF6">
      <w:pPr>
        <w:rPr>
          <w:rFonts w:ascii="Arial Narrow" w:hAnsi="Arial Narrow"/>
          <w:sz w:val="22"/>
        </w:rPr>
      </w:pPr>
    </w:p>
    <w:p w:rsidR="00C50651" w:rsidRDefault="00625D92">
      <w:pPr>
        <w:rPr>
          <w:rFonts w:ascii="Arial Narrow" w:hAnsi="Arial Narrow"/>
          <w:sz w:val="22"/>
        </w:rPr>
      </w:pPr>
      <w:r w:rsidRPr="0091321B">
        <w:rPr>
          <w:rFonts w:ascii="Arial Narrow" w:hAnsi="Arial Narrow"/>
          <w:b/>
          <w:sz w:val="22"/>
        </w:rPr>
        <w:t xml:space="preserve">II. Statement of </w:t>
      </w:r>
      <w:r w:rsidR="005B6EF6" w:rsidRPr="0091321B">
        <w:rPr>
          <w:rFonts w:ascii="Arial Narrow" w:hAnsi="Arial Narrow"/>
          <w:b/>
          <w:sz w:val="22"/>
        </w:rPr>
        <w:t>Instructional Objective(s)</w:t>
      </w:r>
      <w:r w:rsidR="002511F7" w:rsidRPr="0091321B">
        <w:rPr>
          <w:rFonts w:ascii="Arial Narrow" w:hAnsi="Arial Narrow"/>
          <w:b/>
          <w:sz w:val="22"/>
        </w:rPr>
        <w:t xml:space="preserve"> </w:t>
      </w:r>
      <w:r w:rsidR="002511F7" w:rsidRPr="0091321B">
        <w:rPr>
          <w:rFonts w:ascii="Arial Narrow" w:hAnsi="Arial Narrow"/>
          <w:b/>
          <w:i/>
          <w:sz w:val="22"/>
        </w:rPr>
        <w:t>and Assessments</w:t>
      </w:r>
      <w:r w:rsidR="005B6EF6" w:rsidRPr="0091321B">
        <w:rPr>
          <w:rFonts w:ascii="Arial Narrow" w:hAnsi="Arial Narrow"/>
          <w:b/>
          <w:sz w:val="22"/>
        </w:rPr>
        <w:t>:</w:t>
      </w:r>
      <w:r w:rsidR="005B6EF6" w:rsidRPr="0091321B">
        <w:rPr>
          <w:rFonts w:ascii="Arial Narrow" w:hAnsi="Arial Narrow"/>
          <w:sz w:val="22"/>
        </w:rPr>
        <w:t xml:space="preserve"> </w:t>
      </w:r>
    </w:p>
    <w:p w:rsidR="00C50651" w:rsidRPr="00FB25BC" w:rsidRDefault="00C50651" w:rsidP="00C50651">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4441"/>
      </w:tblGrid>
      <w:tr w:rsidR="00C50651" w:rsidRPr="00C50651" w:rsidTr="00204082">
        <w:tc>
          <w:tcPr>
            <w:tcW w:w="4415" w:type="dxa"/>
          </w:tcPr>
          <w:p w:rsidR="00C50651" w:rsidRPr="00204082" w:rsidRDefault="00C50651" w:rsidP="00C50651">
            <w:pPr>
              <w:spacing w:before="100" w:beforeAutospacing="1" w:after="100" w:afterAutospacing="1"/>
              <w:rPr>
                <w:rFonts w:ascii="Arial Narrow" w:hAnsi="Arial Narrow"/>
                <w:b/>
                <w:sz w:val="22"/>
                <w:szCs w:val="22"/>
              </w:rPr>
            </w:pPr>
            <w:r w:rsidRPr="00204082">
              <w:rPr>
                <w:rFonts w:ascii="Arial Narrow" w:hAnsi="Arial Narrow"/>
                <w:b/>
                <w:sz w:val="22"/>
                <w:szCs w:val="22"/>
              </w:rPr>
              <w:t>Objectives</w:t>
            </w:r>
          </w:p>
        </w:tc>
        <w:tc>
          <w:tcPr>
            <w:tcW w:w="4441" w:type="dxa"/>
          </w:tcPr>
          <w:p w:rsidR="00C50651" w:rsidRPr="00204082" w:rsidRDefault="00C50651" w:rsidP="00C50651">
            <w:pPr>
              <w:spacing w:before="100" w:beforeAutospacing="1" w:after="100" w:afterAutospacing="1"/>
              <w:rPr>
                <w:rFonts w:ascii="Arial Narrow" w:hAnsi="Arial Narrow"/>
                <w:b/>
                <w:sz w:val="22"/>
                <w:szCs w:val="22"/>
              </w:rPr>
            </w:pPr>
            <w:r w:rsidRPr="00204082">
              <w:rPr>
                <w:rFonts w:ascii="Arial Narrow" w:hAnsi="Arial Narrow"/>
                <w:b/>
                <w:sz w:val="22"/>
                <w:szCs w:val="22"/>
              </w:rPr>
              <w:t>Assessments</w:t>
            </w:r>
          </w:p>
        </w:tc>
      </w:tr>
      <w:tr w:rsidR="00C50651" w:rsidRPr="00C50651" w:rsidTr="00204082">
        <w:tc>
          <w:tcPr>
            <w:tcW w:w="4415" w:type="dxa"/>
          </w:tcPr>
          <w:p w:rsidR="00C50651" w:rsidRPr="00CF3E31" w:rsidRDefault="00CF3E31" w:rsidP="00CF3E31">
            <w:pPr>
              <w:spacing w:before="100" w:beforeAutospacing="1" w:afterAutospacing="1"/>
              <w:rPr>
                <w:rFonts w:ascii="Arial Narrow" w:hAnsi="Arial Narrow"/>
                <w:iCs/>
                <w:sz w:val="22"/>
                <w:szCs w:val="22"/>
              </w:rPr>
            </w:pPr>
            <w:r w:rsidRPr="00CF3E31">
              <w:rPr>
                <w:rFonts w:ascii="Arial Narrow" w:hAnsi="Arial Narrow"/>
                <w:iCs/>
                <w:sz w:val="22"/>
                <w:szCs w:val="22"/>
              </w:rPr>
              <w:t>Objective 1:</w:t>
            </w:r>
            <w:r w:rsidR="00E4520B">
              <w:rPr>
                <w:rFonts w:ascii="Arial Narrow" w:hAnsi="Arial Narrow"/>
                <w:iCs/>
                <w:sz w:val="22"/>
                <w:szCs w:val="22"/>
              </w:rPr>
              <w:t xml:space="preserve"> When one-f</w:t>
            </w:r>
            <w:r w:rsidR="006B610B">
              <w:rPr>
                <w:rFonts w:ascii="Arial Narrow" w:hAnsi="Arial Narrow"/>
                <w:iCs/>
                <w:sz w:val="22"/>
                <w:szCs w:val="22"/>
              </w:rPr>
              <w:t>ourth of the class is given popcorn</w:t>
            </w:r>
            <w:r w:rsidR="00E4520B">
              <w:rPr>
                <w:rFonts w:ascii="Arial Narrow" w:hAnsi="Arial Narrow"/>
                <w:iCs/>
                <w:sz w:val="22"/>
                <w:szCs w:val="22"/>
              </w:rPr>
              <w:t>, the student</w:t>
            </w:r>
            <w:r w:rsidR="006B610B">
              <w:rPr>
                <w:rFonts w:ascii="Arial Narrow" w:hAnsi="Arial Narrow"/>
                <w:iCs/>
                <w:sz w:val="22"/>
                <w:szCs w:val="22"/>
              </w:rPr>
              <w:t>s</w:t>
            </w:r>
            <w:r w:rsidR="00E4520B">
              <w:rPr>
                <w:rFonts w:ascii="Arial Narrow" w:hAnsi="Arial Narrow"/>
                <w:iCs/>
                <w:sz w:val="22"/>
                <w:szCs w:val="22"/>
              </w:rPr>
              <w:t xml:space="preserve"> will reflect on their experience by answering four questions.</w:t>
            </w:r>
          </w:p>
        </w:tc>
        <w:tc>
          <w:tcPr>
            <w:tcW w:w="4441" w:type="dxa"/>
          </w:tcPr>
          <w:p w:rsidR="00C50651" w:rsidRPr="00D9210F" w:rsidRDefault="00E4520B" w:rsidP="00C50651">
            <w:pPr>
              <w:spacing w:before="100" w:beforeAutospacing="1" w:after="100" w:afterAutospacing="1"/>
              <w:rPr>
                <w:rFonts w:ascii="Arial Narrow" w:hAnsi="Arial Narrow"/>
                <w:sz w:val="22"/>
                <w:szCs w:val="22"/>
              </w:rPr>
            </w:pPr>
            <w:r>
              <w:rPr>
                <w:rFonts w:ascii="Arial Narrow" w:hAnsi="Arial Narrow"/>
                <w:sz w:val="22"/>
                <w:szCs w:val="22"/>
              </w:rPr>
              <w:t>Students will write about how they felt wh</w:t>
            </w:r>
            <w:r w:rsidR="006B610B">
              <w:rPr>
                <w:rFonts w:ascii="Arial Narrow" w:hAnsi="Arial Narrow"/>
                <w:sz w:val="22"/>
                <w:szCs w:val="22"/>
              </w:rPr>
              <w:t>en they either received the popcorn</w:t>
            </w:r>
            <w:r>
              <w:rPr>
                <w:rFonts w:ascii="Arial Narrow" w:hAnsi="Arial Narrow"/>
                <w:sz w:val="22"/>
                <w:szCs w:val="22"/>
              </w:rPr>
              <w:t xml:space="preserve"> or watched the rest of the class receive them.  Did the “peasants” feel that they were treated unfairly? Did the “nobility” have a feeling of superiority? How did one group feel toward the other? How do they think the real peasants, clergy, and nobility felt?</w:t>
            </w:r>
          </w:p>
        </w:tc>
      </w:tr>
      <w:tr w:rsidR="006B610B" w:rsidRPr="00C50651" w:rsidTr="00204082">
        <w:tc>
          <w:tcPr>
            <w:tcW w:w="4415" w:type="dxa"/>
          </w:tcPr>
          <w:p w:rsidR="006B610B" w:rsidRPr="00CF3E31" w:rsidRDefault="006B610B" w:rsidP="006B610B">
            <w:pPr>
              <w:spacing w:before="100" w:beforeAutospacing="1" w:afterAutospacing="1"/>
              <w:rPr>
                <w:rFonts w:ascii="Arial Narrow" w:hAnsi="Arial Narrow"/>
                <w:iCs/>
                <w:sz w:val="22"/>
                <w:szCs w:val="22"/>
              </w:rPr>
            </w:pPr>
            <w:r>
              <w:rPr>
                <w:rFonts w:ascii="Arial Narrow" w:hAnsi="Arial Narrow"/>
                <w:iCs/>
                <w:sz w:val="22"/>
                <w:szCs w:val="22"/>
              </w:rPr>
              <w:t>Objective 2: When one-fourth of the class is given popcorn, the students will compare the instructor’s behavior to that of King Louis XVI.</w:t>
            </w:r>
          </w:p>
        </w:tc>
        <w:tc>
          <w:tcPr>
            <w:tcW w:w="4441" w:type="dxa"/>
          </w:tcPr>
          <w:p w:rsidR="006B610B" w:rsidRDefault="006B610B" w:rsidP="00C50651">
            <w:pPr>
              <w:spacing w:before="100" w:beforeAutospacing="1" w:after="100" w:afterAutospacing="1"/>
              <w:rPr>
                <w:rFonts w:ascii="Arial Narrow" w:hAnsi="Arial Narrow"/>
                <w:sz w:val="22"/>
                <w:szCs w:val="22"/>
              </w:rPr>
            </w:pPr>
            <w:r>
              <w:rPr>
                <w:rFonts w:ascii="Arial Narrow" w:hAnsi="Arial Narrow"/>
                <w:sz w:val="22"/>
                <w:szCs w:val="22"/>
              </w:rPr>
              <w:t xml:space="preserve">The instructor will ask how their behavior was similar and different to King Louis XVI using a graphic organizer.  The class will then come together and discuss, with the instructor writing the similarities on the board. </w:t>
            </w:r>
          </w:p>
        </w:tc>
      </w:tr>
    </w:tbl>
    <w:p w:rsidR="00C50651" w:rsidRPr="00FB25BC" w:rsidRDefault="00C50651" w:rsidP="00C50651">
      <w:pPr>
        <w:rPr>
          <w:rFonts w:ascii="Arial Narrow" w:hAnsi="Arial Narrow"/>
        </w:rPr>
      </w:pPr>
    </w:p>
    <w:p w:rsidR="0027423F" w:rsidRDefault="0027423F">
      <w:pPr>
        <w:rPr>
          <w:rFonts w:ascii="Arial Narrow" w:hAnsi="Arial Narrow"/>
          <w:sz w:val="22"/>
        </w:rPr>
      </w:pPr>
      <w:r w:rsidRPr="0091321B">
        <w:rPr>
          <w:rFonts w:ascii="Arial Narrow" w:hAnsi="Arial Narrow"/>
          <w:sz w:val="22"/>
        </w:rPr>
        <w:t xml:space="preserve">State the objective: </w:t>
      </w:r>
      <w:r w:rsidR="00E01835">
        <w:rPr>
          <w:rFonts w:ascii="Arial Narrow" w:hAnsi="Arial Narrow"/>
          <w:sz w:val="22"/>
        </w:rPr>
        <w:t>[</w:t>
      </w:r>
      <w:r w:rsidR="00204082">
        <w:rPr>
          <w:rFonts w:ascii="Arial Narrow" w:hAnsi="Arial Narrow"/>
          <w:sz w:val="22"/>
        </w:rPr>
        <w:t>time</w:t>
      </w:r>
      <w:r w:rsidR="00D9210F">
        <w:rPr>
          <w:rFonts w:ascii="Arial Narrow" w:hAnsi="Arial Narrow"/>
          <w:sz w:val="22"/>
        </w:rPr>
        <w:t>]</w:t>
      </w:r>
    </w:p>
    <w:p w:rsidR="00E01835" w:rsidRPr="0091321B" w:rsidRDefault="00E01835">
      <w:pPr>
        <w:rPr>
          <w:rFonts w:ascii="Arial Narrow" w:hAnsi="Arial Narrow"/>
          <w:sz w:val="22"/>
        </w:rPr>
      </w:pPr>
      <w:r>
        <w:rPr>
          <w:rFonts w:ascii="Arial Narrow" w:hAnsi="Arial Narrow"/>
          <w:sz w:val="22"/>
        </w:rPr>
        <w:t>Assessment: [time]</w:t>
      </w:r>
    </w:p>
    <w:p w:rsidR="005B6EF6" w:rsidRPr="0091321B" w:rsidRDefault="005B6EF6">
      <w:pPr>
        <w:rPr>
          <w:rFonts w:ascii="Arial Narrow" w:hAnsi="Arial Narrow"/>
          <w:sz w:val="22"/>
        </w:rPr>
      </w:pPr>
    </w:p>
    <w:p w:rsidR="00AF3F43" w:rsidRDefault="00625D92">
      <w:pPr>
        <w:rPr>
          <w:rFonts w:ascii="Arial Narrow" w:hAnsi="Arial Narrow"/>
          <w:sz w:val="22"/>
        </w:rPr>
      </w:pPr>
      <w:r w:rsidRPr="0091321B">
        <w:rPr>
          <w:rFonts w:ascii="Arial Narrow" w:hAnsi="Arial Narrow"/>
          <w:b/>
          <w:sz w:val="22"/>
        </w:rPr>
        <w:t>III. Teacher Input (Present tasks, information and guidance)</w:t>
      </w:r>
      <w:r w:rsidR="00204082">
        <w:rPr>
          <w:rFonts w:ascii="Arial Narrow" w:hAnsi="Arial Narrow"/>
          <w:b/>
          <w:sz w:val="22"/>
        </w:rPr>
        <w:t>:</w:t>
      </w:r>
      <w:r w:rsidRPr="0091321B">
        <w:rPr>
          <w:rFonts w:ascii="Arial Narrow" w:hAnsi="Arial Narrow"/>
          <w:b/>
          <w:sz w:val="22"/>
        </w:rPr>
        <w:t xml:space="preserve"> </w:t>
      </w:r>
      <w:r w:rsidR="00204082">
        <w:rPr>
          <w:rFonts w:ascii="Arial Narrow" w:hAnsi="Arial Narrow"/>
          <w:sz w:val="22"/>
        </w:rPr>
        <w:t xml:space="preserve"> </w:t>
      </w:r>
      <w:r w:rsidR="00D9210F">
        <w:rPr>
          <w:rFonts w:ascii="Arial Narrow" w:hAnsi="Arial Narrow"/>
          <w:sz w:val="22"/>
        </w:rPr>
        <w:t>[</w:t>
      </w:r>
      <w:r w:rsidR="008122F4">
        <w:rPr>
          <w:rFonts w:ascii="Arial Narrow" w:hAnsi="Arial Narrow"/>
          <w:sz w:val="22"/>
        </w:rPr>
        <w:t>50-5</w:t>
      </w:r>
      <w:r w:rsidR="00944B78">
        <w:rPr>
          <w:rFonts w:ascii="Arial Narrow" w:hAnsi="Arial Narrow"/>
          <w:sz w:val="22"/>
        </w:rPr>
        <w:t>5 minutes</w:t>
      </w:r>
      <w:r w:rsidR="00204082">
        <w:rPr>
          <w:rFonts w:ascii="Arial Narrow" w:hAnsi="Arial Narrow"/>
          <w:sz w:val="22"/>
        </w:rPr>
        <w:t>]</w:t>
      </w:r>
    </w:p>
    <w:p w:rsidR="00944B78" w:rsidRDefault="006E4449" w:rsidP="006E4449">
      <w:pPr>
        <w:numPr>
          <w:ilvl w:val="0"/>
          <w:numId w:val="1"/>
        </w:numPr>
        <w:rPr>
          <w:rFonts w:ascii="Arial Narrow" w:hAnsi="Arial Narrow"/>
          <w:sz w:val="22"/>
        </w:rPr>
      </w:pPr>
      <w:r>
        <w:rPr>
          <w:rFonts w:ascii="Arial Narrow" w:hAnsi="Arial Narrow"/>
          <w:sz w:val="22"/>
        </w:rPr>
        <w:t>The smell of freshly popped popcorn often causes those nearby to nearly salivate.  The popcorn will be placed at the front of the classroom as the students file in.  No comment or reaction should come from the instructor as the students enter the room.</w:t>
      </w:r>
    </w:p>
    <w:p w:rsidR="006E4449" w:rsidRDefault="006E4449" w:rsidP="006E4449">
      <w:pPr>
        <w:numPr>
          <w:ilvl w:val="0"/>
          <w:numId w:val="1"/>
        </w:numPr>
        <w:rPr>
          <w:rFonts w:ascii="Arial Narrow" w:hAnsi="Arial Narrow"/>
          <w:sz w:val="22"/>
        </w:rPr>
      </w:pPr>
      <w:r>
        <w:rPr>
          <w:rFonts w:ascii="Arial Narrow" w:hAnsi="Arial Narrow"/>
          <w:sz w:val="22"/>
        </w:rPr>
        <w:t xml:space="preserve">Students will begin class by labeling a map of France, including the countries bordering it and the bodies of water, as well as major cities.  As the students are engaged, the instructor will place small bowls of popcorn on the desks of one-fourth of the students. These students represent the nobility. </w:t>
      </w:r>
    </w:p>
    <w:p w:rsidR="006E4449" w:rsidRDefault="006E4449" w:rsidP="006E4449">
      <w:pPr>
        <w:numPr>
          <w:ilvl w:val="0"/>
          <w:numId w:val="1"/>
        </w:numPr>
        <w:rPr>
          <w:rFonts w:ascii="Arial Narrow" w:hAnsi="Arial Narrow"/>
          <w:sz w:val="22"/>
        </w:rPr>
      </w:pPr>
      <w:r>
        <w:rPr>
          <w:rFonts w:ascii="Arial Narrow" w:hAnsi="Arial Narrow"/>
          <w:sz w:val="22"/>
        </w:rPr>
        <w:lastRenderedPageBreak/>
        <w:t>Af</w:t>
      </w:r>
      <w:r w:rsidR="001C4E49">
        <w:rPr>
          <w:rFonts w:ascii="Arial Narrow" w:hAnsi="Arial Narrow"/>
          <w:sz w:val="22"/>
        </w:rPr>
        <w:t>ter working on the maps for fifteen minutes using classroom computers, textbooks, and maps</w:t>
      </w:r>
      <w:r>
        <w:rPr>
          <w:rFonts w:ascii="Arial Narrow" w:hAnsi="Arial Narrow"/>
          <w:sz w:val="22"/>
        </w:rPr>
        <w:t>, the instructor will then introduce the French Revolution, including its ties with the American Revol</w:t>
      </w:r>
      <w:r w:rsidR="00C25085">
        <w:rPr>
          <w:rFonts w:ascii="Arial Narrow" w:hAnsi="Arial Narrow"/>
          <w:sz w:val="22"/>
        </w:rPr>
        <w:t>ution.</w:t>
      </w:r>
    </w:p>
    <w:p w:rsidR="00C25085" w:rsidRDefault="00C25085" w:rsidP="006E4449">
      <w:pPr>
        <w:numPr>
          <w:ilvl w:val="0"/>
          <w:numId w:val="1"/>
        </w:numPr>
        <w:rPr>
          <w:rFonts w:ascii="Arial Narrow" w:hAnsi="Arial Narrow"/>
          <w:sz w:val="22"/>
        </w:rPr>
      </w:pPr>
      <w:r>
        <w:rPr>
          <w:rFonts w:ascii="Arial Narrow" w:hAnsi="Arial Narrow"/>
          <w:sz w:val="22"/>
        </w:rPr>
        <w:t>After the required material is presented, a brief discussion will begin about how the peasants felt, but should only last for about three or four minutes.</w:t>
      </w:r>
    </w:p>
    <w:p w:rsidR="00C25085" w:rsidRDefault="00C25085" w:rsidP="006E4449">
      <w:pPr>
        <w:numPr>
          <w:ilvl w:val="0"/>
          <w:numId w:val="1"/>
        </w:numPr>
        <w:rPr>
          <w:rFonts w:ascii="Arial Narrow" w:hAnsi="Arial Narrow"/>
          <w:sz w:val="22"/>
        </w:rPr>
      </w:pPr>
      <w:r>
        <w:rPr>
          <w:rFonts w:ascii="Arial Narrow" w:hAnsi="Arial Narrow"/>
          <w:sz w:val="22"/>
        </w:rPr>
        <w:t>The estates system of 18</w:t>
      </w:r>
      <w:r w:rsidRPr="00C25085">
        <w:rPr>
          <w:rFonts w:ascii="Arial Narrow" w:hAnsi="Arial Narrow"/>
          <w:sz w:val="22"/>
          <w:vertAlign w:val="superscript"/>
        </w:rPr>
        <w:t>th</w:t>
      </w:r>
      <w:r>
        <w:rPr>
          <w:rFonts w:ascii="Arial Narrow" w:hAnsi="Arial Narrow"/>
          <w:sz w:val="22"/>
        </w:rPr>
        <w:t xml:space="preserve"> century France will then be presented by the instructor, including the aspects of the clergy, nobility, and peasants.</w:t>
      </w:r>
    </w:p>
    <w:p w:rsidR="00C25085" w:rsidRDefault="00C25085" w:rsidP="006E4449">
      <w:pPr>
        <w:numPr>
          <w:ilvl w:val="0"/>
          <w:numId w:val="1"/>
        </w:numPr>
        <w:rPr>
          <w:rFonts w:ascii="Arial Narrow" w:hAnsi="Arial Narrow"/>
          <w:sz w:val="22"/>
        </w:rPr>
      </w:pPr>
      <w:r>
        <w:rPr>
          <w:rFonts w:ascii="Arial Narrow" w:hAnsi="Arial Narrow"/>
          <w:sz w:val="22"/>
        </w:rPr>
        <w:t>As the activity comes to a close, the instructor will then pop another bag of popcorn and share it with the whole class as a pleasant gesture (and to prove that he/she is nothing like the arrogant, selfish King).</w:t>
      </w:r>
    </w:p>
    <w:p w:rsidR="00944B78" w:rsidRDefault="00944B78">
      <w:pPr>
        <w:rPr>
          <w:rFonts w:ascii="Arial Narrow" w:hAnsi="Arial Narrow"/>
          <w:sz w:val="22"/>
        </w:rPr>
      </w:pPr>
    </w:p>
    <w:p w:rsidR="005B6EF6" w:rsidRPr="0091321B" w:rsidRDefault="005B6EF6">
      <w:pPr>
        <w:rPr>
          <w:rFonts w:ascii="Arial Narrow" w:hAnsi="Arial Narrow"/>
          <w:sz w:val="22"/>
        </w:rPr>
      </w:pPr>
    </w:p>
    <w:p w:rsidR="00AF3F43" w:rsidRPr="00944B78" w:rsidRDefault="0027423F">
      <w:pPr>
        <w:rPr>
          <w:rFonts w:ascii="Arial Narrow" w:hAnsi="Arial Narrow"/>
          <w:sz w:val="22"/>
        </w:rPr>
      </w:pPr>
      <w:r>
        <w:rPr>
          <w:rFonts w:ascii="Arial Narrow" w:hAnsi="Arial Narrow"/>
          <w:b/>
          <w:sz w:val="22"/>
        </w:rPr>
        <w:t xml:space="preserve">IV. </w:t>
      </w:r>
      <w:r w:rsidR="00C62C6C" w:rsidRPr="0091321B">
        <w:rPr>
          <w:rFonts w:ascii="Arial Narrow" w:hAnsi="Arial Narrow"/>
          <w:b/>
          <w:sz w:val="22"/>
        </w:rPr>
        <w:t>Guided</w:t>
      </w:r>
      <w:r w:rsidR="005B6EF6" w:rsidRPr="0091321B">
        <w:rPr>
          <w:rFonts w:ascii="Arial Narrow" w:hAnsi="Arial Narrow"/>
          <w:b/>
          <w:sz w:val="22"/>
        </w:rPr>
        <w:t xml:space="preserve"> Practice</w:t>
      </w:r>
      <w:r w:rsidR="001D3909" w:rsidRPr="0091321B">
        <w:rPr>
          <w:rFonts w:ascii="Arial Narrow" w:hAnsi="Arial Narrow"/>
          <w:b/>
          <w:sz w:val="22"/>
        </w:rPr>
        <w:t xml:space="preserve"> (Elicit performance)</w:t>
      </w:r>
      <w:r w:rsidR="005B6EF6" w:rsidRPr="0091321B">
        <w:rPr>
          <w:rFonts w:ascii="Arial Narrow" w:hAnsi="Arial Narrow"/>
          <w:b/>
          <w:sz w:val="22"/>
        </w:rPr>
        <w:t>:</w:t>
      </w:r>
      <w:r w:rsidR="00944B78">
        <w:rPr>
          <w:rFonts w:ascii="Arial Narrow" w:hAnsi="Arial Narrow"/>
          <w:b/>
          <w:sz w:val="22"/>
        </w:rPr>
        <w:t xml:space="preserve"> </w:t>
      </w:r>
      <w:r w:rsidR="00944B78">
        <w:rPr>
          <w:rFonts w:ascii="Arial Narrow" w:hAnsi="Arial Narrow"/>
          <w:sz w:val="22"/>
        </w:rPr>
        <w:t>[10 minutes]</w:t>
      </w:r>
    </w:p>
    <w:p w:rsidR="00944B78" w:rsidRPr="0091321B" w:rsidRDefault="00944B78">
      <w:pPr>
        <w:rPr>
          <w:rFonts w:ascii="Arial Narrow" w:hAnsi="Arial Narrow"/>
          <w:sz w:val="22"/>
        </w:rPr>
      </w:pPr>
      <w:r>
        <w:rPr>
          <w:rFonts w:ascii="Arial Narrow" w:hAnsi="Arial Narrow"/>
          <w:sz w:val="22"/>
        </w:rPr>
        <w:t>The students will create graphic organizers that compare and contrast the instructor’s behavior to King Louis XVI during the French Revolution and the comparisons will be written on the board for visual aid.</w:t>
      </w:r>
    </w:p>
    <w:p w:rsidR="005B6EF6" w:rsidRPr="0091321B" w:rsidRDefault="005B6EF6">
      <w:pPr>
        <w:rPr>
          <w:rFonts w:ascii="Arial Narrow" w:hAnsi="Arial Narrow"/>
          <w:sz w:val="22"/>
        </w:rPr>
      </w:pPr>
    </w:p>
    <w:p w:rsidR="005B6EF6" w:rsidRDefault="0027423F">
      <w:pPr>
        <w:rPr>
          <w:rFonts w:ascii="Arial Narrow" w:hAnsi="Arial Narrow"/>
          <w:sz w:val="22"/>
        </w:rPr>
      </w:pPr>
      <w:r w:rsidRPr="00D9210F">
        <w:rPr>
          <w:rFonts w:ascii="Arial Narrow" w:hAnsi="Arial Narrow"/>
          <w:b/>
          <w:i/>
          <w:sz w:val="22"/>
        </w:rPr>
        <w:t>V.</w:t>
      </w:r>
      <w:r>
        <w:rPr>
          <w:rFonts w:ascii="Arial Narrow" w:hAnsi="Arial Narrow"/>
          <w:b/>
          <w:sz w:val="22"/>
        </w:rPr>
        <w:t xml:space="preserve"> </w:t>
      </w:r>
      <w:r w:rsidR="005B6EF6" w:rsidRPr="0091321B">
        <w:rPr>
          <w:rFonts w:ascii="Arial Narrow" w:hAnsi="Arial Narrow"/>
          <w:b/>
          <w:sz w:val="22"/>
        </w:rPr>
        <w:t>Closure</w:t>
      </w:r>
      <w:r w:rsidR="001D3909" w:rsidRPr="0091321B">
        <w:rPr>
          <w:rFonts w:ascii="Arial Narrow" w:hAnsi="Arial Narrow"/>
          <w:b/>
          <w:sz w:val="22"/>
        </w:rPr>
        <w:t xml:space="preserve"> (Plan for maintenance)</w:t>
      </w:r>
      <w:r w:rsidR="005B6EF6" w:rsidRPr="0091321B">
        <w:rPr>
          <w:rFonts w:ascii="Arial Narrow" w:hAnsi="Arial Narrow"/>
          <w:b/>
          <w:sz w:val="22"/>
        </w:rPr>
        <w:t>:</w:t>
      </w:r>
      <w:r w:rsidR="005B6EF6" w:rsidRPr="0091321B">
        <w:rPr>
          <w:rFonts w:ascii="Arial Narrow" w:hAnsi="Arial Narrow"/>
          <w:sz w:val="22"/>
        </w:rPr>
        <w:t xml:space="preserve"> </w:t>
      </w:r>
      <w:r w:rsidR="00D9210F">
        <w:rPr>
          <w:rFonts w:ascii="Arial Narrow" w:hAnsi="Arial Narrow"/>
          <w:sz w:val="22"/>
        </w:rPr>
        <w:t>[</w:t>
      </w:r>
      <w:r w:rsidR="00944B78">
        <w:rPr>
          <w:rFonts w:ascii="Arial Narrow" w:hAnsi="Arial Narrow"/>
          <w:sz w:val="22"/>
        </w:rPr>
        <w:t>5 minutes]</w:t>
      </w:r>
    </w:p>
    <w:p w:rsidR="00944B78" w:rsidRPr="0091321B" w:rsidRDefault="00944B78">
      <w:pPr>
        <w:rPr>
          <w:rFonts w:ascii="Arial Narrow" w:hAnsi="Arial Narrow"/>
          <w:sz w:val="22"/>
        </w:rPr>
      </w:pPr>
      <w:r>
        <w:rPr>
          <w:rFonts w:ascii="Arial Narrow" w:hAnsi="Arial Narrow"/>
          <w:sz w:val="22"/>
        </w:rPr>
        <w:t>The instructor will ask the students what Louis XVI could have done differently to prevent the Revolution and they will answer when called on. Short class discussion.</w:t>
      </w:r>
    </w:p>
    <w:p w:rsidR="001D3909" w:rsidRPr="0091321B" w:rsidRDefault="001D3909">
      <w:pPr>
        <w:rPr>
          <w:rFonts w:ascii="Arial Narrow" w:hAnsi="Arial Narrow"/>
          <w:sz w:val="22"/>
        </w:rPr>
      </w:pPr>
    </w:p>
    <w:p w:rsidR="004A1FAA" w:rsidRDefault="0027423F" w:rsidP="004A1FAA">
      <w:pPr>
        <w:rPr>
          <w:rFonts w:ascii="Arial Narrow" w:hAnsi="Arial Narrow"/>
          <w:b/>
          <w:sz w:val="22"/>
        </w:rPr>
      </w:pPr>
      <w:r w:rsidRPr="00D9210F">
        <w:rPr>
          <w:rFonts w:ascii="Arial Narrow" w:hAnsi="Arial Narrow"/>
          <w:b/>
          <w:i/>
          <w:sz w:val="22"/>
        </w:rPr>
        <w:t>VI.</w:t>
      </w:r>
      <w:r>
        <w:rPr>
          <w:rFonts w:ascii="Arial Narrow" w:hAnsi="Arial Narrow"/>
          <w:b/>
          <w:sz w:val="22"/>
        </w:rPr>
        <w:t xml:space="preserve"> </w:t>
      </w:r>
      <w:r w:rsidR="004A1FAA" w:rsidRPr="0091321B">
        <w:rPr>
          <w:rFonts w:ascii="Arial Narrow" w:hAnsi="Arial Narrow"/>
          <w:b/>
          <w:sz w:val="22"/>
        </w:rPr>
        <w:t xml:space="preserve">Independent Practice: </w:t>
      </w:r>
      <w:r w:rsidR="00944B78">
        <w:rPr>
          <w:rFonts w:ascii="Arial Narrow" w:hAnsi="Arial Narrow"/>
          <w:sz w:val="22"/>
        </w:rPr>
        <w:t>[10 minutes]</w:t>
      </w:r>
    </w:p>
    <w:p w:rsidR="00944B78" w:rsidRDefault="00944B78" w:rsidP="004A1FAA">
      <w:pPr>
        <w:rPr>
          <w:rFonts w:ascii="Arial Narrow" w:hAnsi="Arial Narrow"/>
          <w:sz w:val="22"/>
        </w:rPr>
      </w:pPr>
      <w:r>
        <w:rPr>
          <w:rFonts w:ascii="Arial Narrow" w:hAnsi="Arial Narrow"/>
          <w:sz w:val="22"/>
        </w:rPr>
        <w:t>Students will</w:t>
      </w:r>
      <w:r w:rsidRPr="00944B78">
        <w:rPr>
          <w:rFonts w:ascii="Arial Narrow" w:hAnsi="Arial Narrow"/>
          <w:sz w:val="22"/>
        </w:rPr>
        <w:t xml:space="preserve"> write a short paragraph about three of the major causes of the French R</w:t>
      </w:r>
      <w:r>
        <w:rPr>
          <w:rFonts w:ascii="Arial Narrow" w:hAnsi="Arial Narrow"/>
          <w:sz w:val="22"/>
        </w:rPr>
        <w:t xml:space="preserve">evolution. The causes must be identified and explained in a sentence or two and one major effect for each cause. </w:t>
      </w:r>
    </w:p>
    <w:p w:rsidR="001C4E49" w:rsidRDefault="001C4E49" w:rsidP="004A1FAA">
      <w:pPr>
        <w:rPr>
          <w:rFonts w:ascii="Arial Narrow" w:hAnsi="Arial Narrow"/>
          <w:sz w:val="22"/>
        </w:rPr>
      </w:pPr>
      <w:r>
        <w:rPr>
          <w:rFonts w:ascii="Arial Narrow" w:hAnsi="Arial Narrow"/>
          <w:sz w:val="22"/>
        </w:rPr>
        <w:t>[</w:t>
      </w:r>
      <w:proofErr w:type="gramStart"/>
      <w:r>
        <w:rPr>
          <w:rFonts w:ascii="Arial Narrow" w:hAnsi="Arial Narrow"/>
          <w:sz w:val="22"/>
        </w:rPr>
        <w:t>no</w:t>
      </w:r>
      <w:proofErr w:type="gramEnd"/>
      <w:r>
        <w:rPr>
          <w:rFonts w:ascii="Arial Narrow" w:hAnsi="Arial Narrow"/>
          <w:sz w:val="22"/>
        </w:rPr>
        <w:t xml:space="preserve"> time limit]</w:t>
      </w:r>
    </w:p>
    <w:p w:rsidR="001C4E49" w:rsidRPr="00944B78" w:rsidRDefault="001C4E49" w:rsidP="004A1FAA">
      <w:pPr>
        <w:rPr>
          <w:rFonts w:ascii="Arial Narrow" w:hAnsi="Arial Narrow"/>
          <w:sz w:val="22"/>
        </w:rPr>
      </w:pPr>
      <w:r>
        <w:rPr>
          <w:rFonts w:ascii="Arial Narrow" w:hAnsi="Arial Narrow"/>
          <w:sz w:val="22"/>
        </w:rPr>
        <w:t>Students will finish the maps that they did not complete in class and return for a homework grade.</w:t>
      </w:r>
    </w:p>
    <w:p w:rsidR="007A238F" w:rsidRDefault="007A238F">
      <w:pPr>
        <w:rPr>
          <w:rFonts w:ascii="Arial Narrow" w:hAnsi="Arial Narrow"/>
          <w:b/>
          <w:sz w:val="22"/>
        </w:rPr>
      </w:pPr>
    </w:p>
    <w:p w:rsidR="001D3909" w:rsidRDefault="001D3909">
      <w:pPr>
        <w:rPr>
          <w:rFonts w:ascii="Arial Narrow" w:hAnsi="Arial Narrow"/>
          <w:b/>
          <w:sz w:val="22"/>
        </w:rPr>
      </w:pPr>
      <w:r w:rsidRPr="0091321B">
        <w:rPr>
          <w:rFonts w:ascii="Arial Narrow" w:hAnsi="Arial Narrow"/>
          <w:b/>
          <w:sz w:val="22"/>
        </w:rPr>
        <w:t>STANDARDS:</w:t>
      </w:r>
    </w:p>
    <w:p w:rsidR="008619E0" w:rsidRDefault="008619E0">
      <w:pPr>
        <w:rPr>
          <w:rFonts w:ascii="Arial Narrow" w:hAnsi="Arial Narrow"/>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7578"/>
      </w:tblGrid>
      <w:tr w:rsidR="008619E0" w:rsidRPr="00BA551E" w:rsidTr="00BA551E">
        <w:tc>
          <w:tcPr>
            <w:tcW w:w="1278" w:type="dxa"/>
            <w:shd w:val="clear" w:color="auto" w:fill="auto"/>
          </w:tcPr>
          <w:p w:rsidR="008619E0" w:rsidRPr="00BA551E" w:rsidRDefault="008619E0">
            <w:pPr>
              <w:rPr>
                <w:rFonts w:ascii="Arial Narrow" w:eastAsia="Calibri" w:hAnsi="Arial Narrow"/>
                <w:b/>
                <w:sz w:val="22"/>
                <w:szCs w:val="22"/>
              </w:rPr>
            </w:pPr>
            <w:r w:rsidRPr="00BA551E">
              <w:rPr>
                <w:rFonts w:ascii="Arial Narrow" w:eastAsia="Calibri" w:hAnsi="Arial Narrow"/>
                <w:b/>
                <w:sz w:val="22"/>
                <w:szCs w:val="22"/>
              </w:rPr>
              <w:t>WH.6</w:t>
            </w:r>
          </w:p>
        </w:tc>
        <w:tc>
          <w:tcPr>
            <w:tcW w:w="7578" w:type="dxa"/>
            <w:shd w:val="clear" w:color="auto" w:fill="auto"/>
          </w:tcPr>
          <w:p w:rsidR="008619E0" w:rsidRPr="00BA551E" w:rsidRDefault="008619E0">
            <w:pPr>
              <w:rPr>
                <w:rFonts w:ascii="Arial Narrow" w:eastAsia="Calibri" w:hAnsi="Arial Narrow"/>
                <w:sz w:val="22"/>
                <w:szCs w:val="22"/>
              </w:rPr>
            </w:pPr>
            <w:r w:rsidRPr="00BA551E">
              <w:rPr>
                <w:rFonts w:ascii="Arial Narrow" w:eastAsia="Calibri" w:hAnsi="Arial Narrow"/>
                <w:sz w:val="22"/>
                <w:szCs w:val="22"/>
              </w:rPr>
              <w:t>6.1: New ideas and theories of political thought and economic and social conditions</w:t>
            </w:r>
          </w:p>
        </w:tc>
      </w:tr>
      <w:tr w:rsidR="008619E0" w:rsidRPr="00BA551E" w:rsidTr="00BA551E">
        <w:tc>
          <w:tcPr>
            <w:tcW w:w="1278" w:type="dxa"/>
            <w:shd w:val="clear" w:color="auto" w:fill="auto"/>
          </w:tcPr>
          <w:p w:rsidR="008619E0" w:rsidRPr="00BA551E" w:rsidRDefault="008619E0">
            <w:pPr>
              <w:rPr>
                <w:rFonts w:ascii="Arial Narrow" w:eastAsia="Calibri" w:hAnsi="Arial Narrow"/>
                <w:b/>
                <w:sz w:val="22"/>
                <w:szCs w:val="22"/>
              </w:rPr>
            </w:pPr>
          </w:p>
        </w:tc>
        <w:tc>
          <w:tcPr>
            <w:tcW w:w="7578" w:type="dxa"/>
            <w:shd w:val="clear" w:color="auto" w:fill="auto"/>
          </w:tcPr>
          <w:p w:rsidR="008619E0" w:rsidRPr="00BA551E" w:rsidRDefault="008619E0">
            <w:pPr>
              <w:rPr>
                <w:rFonts w:ascii="Arial Narrow" w:eastAsia="Calibri" w:hAnsi="Arial Narrow"/>
                <w:sz w:val="22"/>
                <w:szCs w:val="22"/>
              </w:rPr>
            </w:pPr>
            <w:r w:rsidRPr="00BA551E">
              <w:rPr>
                <w:rFonts w:ascii="Arial Narrow" w:eastAsia="Calibri" w:hAnsi="Arial Narrow"/>
                <w:sz w:val="22"/>
                <w:szCs w:val="22"/>
              </w:rPr>
              <w:t>6.2: Political Revolutions</w:t>
            </w:r>
          </w:p>
        </w:tc>
      </w:tr>
      <w:tr w:rsidR="008619E0" w:rsidRPr="00BA551E" w:rsidTr="00BA551E">
        <w:tc>
          <w:tcPr>
            <w:tcW w:w="1278" w:type="dxa"/>
            <w:shd w:val="clear" w:color="auto" w:fill="auto"/>
          </w:tcPr>
          <w:p w:rsidR="008619E0" w:rsidRPr="00BA551E" w:rsidRDefault="008619E0">
            <w:pPr>
              <w:rPr>
                <w:rFonts w:ascii="Arial Narrow" w:eastAsia="Calibri" w:hAnsi="Arial Narrow"/>
                <w:b/>
                <w:sz w:val="22"/>
                <w:szCs w:val="22"/>
              </w:rPr>
            </w:pPr>
            <w:r w:rsidRPr="00BA551E">
              <w:rPr>
                <w:rFonts w:ascii="Arial Narrow" w:eastAsia="Calibri" w:hAnsi="Arial Narrow"/>
                <w:b/>
                <w:sz w:val="22"/>
                <w:szCs w:val="22"/>
              </w:rPr>
              <w:t>WH.7</w:t>
            </w:r>
          </w:p>
        </w:tc>
        <w:tc>
          <w:tcPr>
            <w:tcW w:w="7578" w:type="dxa"/>
            <w:shd w:val="clear" w:color="auto" w:fill="auto"/>
          </w:tcPr>
          <w:p w:rsidR="008619E0" w:rsidRPr="00BA551E" w:rsidRDefault="008619E0">
            <w:pPr>
              <w:rPr>
                <w:rFonts w:ascii="Arial Narrow" w:eastAsia="Calibri" w:hAnsi="Arial Narrow"/>
                <w:sz w:val="22"/>
                <w:szCs w:val="22"/>
              </w:rPr>
            </w:pPr>
            <w:r w:rsidRPr="00BA551E">
              <w:rPr>
                <w:rFonts w:ascii="Arial Narrow" w:eastAsia="Calibri" w:hAnsi="Arial Narrow"/>
                <w:sz w:val="22"/>
                <w:szCs w:val="22"/>
              </w:rPr>
              <w:t>7.2: increase in economic and military competition</w:t>
            </w:r>
          </w:p>
        </w:tc>
      </w:tr>
      <w:tr w:rsidR="008619E0" w:rsidRPr="00BA551E" w:rsidTr="00BA551E">
        <w:tc>
          <w:tcPr>
            <w:tcW w:w="1278" w:type="dxa"/>
            <w:shd w:val="clear" w:color="auto" w:fill="auto"/>
          </w:tcPr>
          <w:p w:rsidR="008619E0" w:rsidRPr="00BA551E" w:rsidRDefault="008619E0">
            <w:pPr>
              <w:rPr>
                <w:rFonts w:ascii="Arial Narrow" w:eastAsia="Calibri" w:hAnsi="Arial Narrow"/>
                <w:b/>
                <w:sz w:val="22"/>
                <w:szCs w:val="22"/>
              </w:rPr>
            </w:pPr>
          </w:p>
        </w:tc>
        <w:tc>
          <w:tcPr>
            <w:tcW w:w="7578" w:type="dxa"/>
            <w:shd w:val="clear" w:color="auto" w:fill="auto"/>
          </w:tcPr>
          <w:p w:rsidR="008619E0" w:rsidRPr="00BA551E" w:rsidRDefault="008619E0">
            <w:pPr>
              <w:rPr>
                <w:rFonts w:ascii="Arial Narrow" w:eastAsia="Calibri" w:hAnsi="Arial Narrow"/>
                <w:sz w:val="22"/>
                <w:szCs w:val="22"/>
              </w:rPr>
            </w:pPr>
            <w:r w:rsidRPr="00BA551E">
              <w:rPr>
                <w:rFonts w:ascii="Arial Narrow" w:eastAsia="Calibri" w:hAnsi="Arial Narrow"/>
                <w:sz w:val="22"/>
                <w:szCs w:val="22"/>
              </w:rPr>
              <w:t>7.3: Economic and political rivalries, regional conflicts, and nationalism and imperialism as underlying causes of war</w:t>
            </w:r>
          </w:p>
        </w:tc>
      </w:tr>
      <w:tr w:rsidR="008619E0" w:rsidRPr="00BA551E" w:rsidTr="00BA551E">
        <w:tc>
          <w:tcPr>
            <w:tcW w:w="1278" w:type="dxa"/>
            <w:shd w:val="clear" w:color="auto" w:fill="auto"/>
          </w:tcPr>
          <w:p w:rsidR="008619E0" w:rsidRPr="00BA551E" w:rsidRDefault="008619E0">
            <w:pPr>
              <w:rPr>
                <w:rFonts w:ascii="Arial Narrow" w:eastAsia="Calibri" w:hAnsi="Arial Narrow"/>
                <w:b/>
                <w:sz w:val="22"/>
                <w:szCs w:val="22"/>
              </w:rPr>
            </w:pPr>
          </w:p>
        </w:tc>
        <w:tc>
          <w:tcPr>
            <w:tcW w:w="7578" w:type="dxa"/>
            <w:shd w:val="clear" w:color="auto" w:fill="auto"/>
          </w:tcPr>
          <w:p w:rsidR="008619E0" w:rsidRPr="00BA551E" w:rsidRDefault="008619E0">
            <w:pPr>
              <w:rPr>
                <w:rFonts w:ascii="Arial Narrow" w:eastAsia="Calibri" w:hAnsi="Arial Narrow"/>
                <w:sz w:val="22"/>
                <w:szCs w:val="22"/>
              </w:rPr>
            </w:pPr>
            <w:r w:rsidRPr="00BA551E">
              <w:rPr>
                <w:rFonts w:ascii="Arial Narrow" w:eastAsia="Calibri" w:hAnsi="Arial Narrow"/>
                <w:sz w:val="22"/>
                <w:szCs w:val="22"/>
              </w:rPr>
              <w:t>7.4: Social and economic conditions of colonial rule</w:t>
            </w:r>
          </w:p>
        </w:tc>
      </w:tr>
      <w:tr w:rsidR="008619E0" w:rsidRPr="00BA551E" w:rsidTr="00BA551E">
        <w:tc>
          <w:tcPr>
            <w:tcW w:w="1278" w:type="dxa"/>
            <w:shd w:val="clear" w:color="auto" w:fill="auto"/>
          </w:tcPr>
          <w:p w:rsidR="008619E0" w:rsidRPr="00BA551E" w:rsidRDefault="008619E0">
            <w:pPr>
              <w:rPr>
                <w:rFonts w:ascii="Arial Narrow" w:eastAsia="Calibri" w:hAnsi="Arial Narrow"/>
                <w:b/>
                <w:sz w:val="22"/>
                <w:szCs w:val="22"/>
              </w:rPr>
            </w:pPr>
          </w:p>
        </w:tc>
        <w:tc>
          <w:tcPr>
            <w:tcW w:w="7578" w:type="dxa"/>
            <w:shd w:val="clear" w:color="auto" w:fill="auto"/>
          </w:tcPr>
          <w:p w:rsidR="008619E0" w:rsidRPr="00BA551E" w:rsidRDefault="008619E0">
            <w:pPr>
              <w:rPr>
                <w:rFonts w:ascii="Arial Narrow" w:eastAsia="Calibri" w:hAnsi="Arial Narrow"/>
                <w:sz w:val="22"/>
                <w:szCs w:val="22"/>
              </w:rPr>
            </w:pPr>
            <w:r w:rsidRPr="00BA551E">
              <w:rPr>
                <w:rFonts w:ascii="Arial Narrow" w:eastAsia="Calibri" w:hAnsi="Arial Narrow"/>
                <w:sz w:val="22"/>
                <w:szCs w:val="22"/>
              </w:rPr>
              <w:t>7.6: Economic crisis caused political and economic movements</w:t>
            </w:r>
          </w:p>
        </w:tc>
      </w:tr>
    </w:tbl>
    <w:p w:rsidR="008619E0" w:rsidRDefault="008619E0">
      <w:pPr>
        <w:rPr>
          <w:rFonts w:ascii="Arial Narrow" w:hAnsi="Arial Narrow"/>
          <w:b/>
          <w:sz w:val="22"/>
        </w:rPr>
      </w:pPr>
    </w:p>
    <w:p w:rsidR="008619E0" w:rsidRPr="0091321B" w:rsidRDefault="008619E0">
      <w:pPr>
        <w:rPr>
          <w:rFonts w:ascii="Arial Narrow" w:hAnsi="Arial Narrow"/>
          <w:b/>
          <w:sz w:val="22"/>
        </w:rPr>
      </w:pPr>
    </w:p>
    <w:p w:rsidR="001D3909" w:rsidRPr="0091321B" w:rsidRDefault="001D3909">
      <w:pPr>
        <w:rPr>
          <w:rFonts w:ascii="Arial Narrow" w:hAnsi="Arial Narrow"/>
          <w:b/>
          <w:sz w:val="22"/>
        </w:rPr>
      </w:pPr>
    </w:p>
    <w:p w:rsidR="005B6EF6" w:rsidRDefault="0099570F">
      <w:pPr>
        <w:rPr>
          <w:rFonts w:ascii="Arial Narrow" w:hAnsi="Arial Narrow"/>
          <w:sz w:val="22"/>
        </w:rPr>
      </w:pPr>
      <w:r w:rsidRPr="0091321B">
        <w:rPr>
          <w:rFonts w:ascii="Arial Narrow" w:hAnsi="Arial Narrow"/>
          <w:b/>
          <w:sz w:val="22"/>
        </w:rPr>
        <w:t>Plans for Individual Differences</w:t>
      </w:r>
      <w:r w:rsidR="005B6EF6" w:rsidRPr="0091321B">
        <w:rPr>
          <w:rFonts w:ascii="Arial Narrow" w:hAnsi="Arial Narrow"/>
          <w:b/>
          <w:sz w:val="22"/>
        </w:rPr>
        <w:t>:</w:t>
      </w:r>
      <w:r w:rsidR="005B6EF6" w:rsidRPr="0091321B">
        <w:rPr>
          <w:rFonts w:ascii="Arial Narrow" w:hAnsi="Arial Narrow"/>
          <w:sz w:val="22"/>
        </w:rPr>
        <w:t xml:space="preserve"> </w:t>
      </w:r>
    </w:p>
    <w:p w:rsidR="00673376" w:rsidRDefault="00673376">
      <w:pPr>
        <w:rPr>
          <w:rFonts w:cstheme="minorHAnsi"/>
        </w:rPr>
      </w:pPr>
      <w:r>
        <w:rPr>
          <w:rFonts w:cstheme="minorHAnsi"/>
        </w:rPr>
        <w:t>Varying Questions—</w:t>
      </w:r>
      <w:proofErr w:type="gramStart"/>
      <w:r>
        <w:rPr>
          <w:rFonts w:cstheme="minorHAnsi"/>
        </w:rPr>
        <w:t>Changing</w:t>
      </w:r>
      <w:proofErr w:type="gramEnd"/>
      <w:r>
        <w:rPr>
          <w:rFonts w:cstheme="minorHAnsi"/>
        </w:rPr>
        <w:t xml:space="preserve"> the questions that the students must answer during discussion and the writing activity to accommodate each student’s learning needs based on what works best for them.</w:t>
      </w:r>
    </w:p>
    <w:p w:rsidR="00673376" w:rsidRPr="0091321B" w:rsidRDefault="00673376">
      <w:pPr>
        <w:rPr>
          <w:rFonts w:ascii="Arial Narrow" w:hAnsi="Arial Narrow"/>
          <w:sz w:val="22"/>
        </w:rPr>
      </w:pPr>
    </w:p>
    <w:p w:rsidR="008619E0" w:rsidRDefault="009B3BA9">
      <w:pPr>
        <w:rPr>
          <w:color w:val="000000"/>
        </w:rPr>
      </w:pPr>
      <w:r w:rsidRPr="0091321B">
        <w:rPr>
          <w:rFonts w:ascii="Arial Narrow" w:hAnsi="Arial Narrow"/>
          <w:b/>
          <w:sz w:val="22"/>
        </w:rPr>
        <w:t>References</w:t>
      </w:r>
      <w:r w:rsidR="00F06581">
        <w:rPr>
          <w:rFonts w:ascii="Arial Narrow" w:hAnsi="Arial Narrow"/>
          <w:b/>
          <w:sz w:val="22"/>
        </w:rPr>
        <w:t xml:space="preserve"> (APA style)</w:t>
      </w:r>
      <w:r w:rsidRPr="0091321B">
        <w:rPr>
          <w:rFonts w:ascii="Arial Narrow" w:hAnsi="Arial Narrow"/>
          <w:b/>
          <w:sz w:val="22"/>
        </w:rPr>
        <w:t>:</w:t>
      </w:r>
      <w:r w:rsidR="008619E0" w:rsidRPr="008619E0">
        <w:rPr>
          <w:color w:val="000000"/>
        </w:rPr>
        <w:t xml:space="preserve"> </w:t>
      </w:r>
    </w:p>
    <w:p w:rsidR="001E0CAD" w:rsidRDefault="008619E0">
      <w:pPr>
        <w:rPr>
          <w:rStyle w:val="apple-style-span"/>
          <w:rFonts w:ascii="Arial Narrow" w:hAnsi="Arial Narrow"/>
          <w:color w:val="000000"/>
          <w:sz w:val="22"/>
          <w:szCs w:val="22"/>
        </w:rPr>
      </w:pPr>
      <w:r w:rsidRPr="008619E0">
        <w:rPr>
          <w:rStyle w:val="apple-style-span"/>
          <w:rFonts w:ascii="Arial Narrow" w:hAnsi="Arial Narrow"/>
          <w:color w:val="000000"/>
          <w:sz w:val="22"/>
          <w:szCs w:val="22"/>
        </w:rPr>
        <w:t>Huntley, K. (n.d.).</w:t>
      </w:r>
      <w:r w:rsidRPr="008619E0">
        <w:rPr>
          <w:rStyle w:val="apple-converted-space"/>
          <w:rFonts w:ascii="Arial Narrow" w:hAnsi="Arial Narrow"/>
          <w:color w:val="000000"/>
          <w:sz w:val="22"/>
          <w:szCs w:val="22"/>
        </w:rPr>
        <w:t> </w:t>
      </w:r>
      <w:r>
        <w:rPr>
          <w:rStyle w:val="apple-style-span"/>
          <w:rFonts w:ascii="Arial Narrow" w:hAnsi="Arial Narrow"/>
          <w:i/>
          <w:iCs/>
          <w:color w:val="000000"/>
          <w:sz w:val="22"/>
          <w:szCs w:val="22"/>
        </w:rPr>
        <w:t>The French R</w:t>
      </w:r>
      <w:r w:rsidRPr="008619E0">
        <w:rPr>
          <w:rStyle w:val="apple-style-span"/>
          <w:rFonts w:ascii="Arial Narrow" w:hAnsi="Arial Narrow"/>
          <w:i/>
          <w:iCs/>
          <w:color w:val="000000"/>
          <w:sz w:val="22"/>
          <w:szCs w:val="22"/>
        </w:rPr>
        <w:t>evolution "</w:t>
      </w:r>
      <w:r>
        <w:rPr>
          <w:rStyle w:val="apple-style-span"/>
          <w:rFonts w:ascii="Arial Narrow" w:hAnsi="Arial Narrow"/>
          <w:i/>
          <w:iCs/>
          <w:color w:val="000000"/>
          <w:sz w:val="22"/>
          <w:szCs w:val="22"/>
        </w:rPr>
        <w:t>T</w:t>
      </w:r>
      <w:r w:rsidRPr="008619E0">
        <w:rPr>
          <w:rStyle w:val="apple-style-span"/>
          <w:rFonts w:ascii="Arial Narrow" w:hAnsi="Arial Narrow"/>
          <w:i/>
          <w:iCs/>
          <w:color w:val="000000"/>
          <w:sz w:val="22"/>
          <w:szCs w:val="22"/>
        </w:rPr>
        <w:t>hose who have and those who have not"</w:t>
      </w:r>
      <w:r w:rsidRPr="008619E0">
        <w:rPr>
          <w:rStyle w:val="apple-style-span"/>
          <w:rFonts w:ascii="Arial Narrow" w:hAnsi="Arial Narrow"/>
          <w:color w:val="000000"/>
          <w:sz w:val="22"/>
          <w:szCs w:val="22"/>
        </w:rPr>
        <w:t xml:space="preserve">. Retrieved from </w:t>
      </w:r>
      <w:r>
        <w:rPr>
          <w:rStyle w:val="apple-style-span"/>
          <w:rFonts w:ascii="Arial Narrow" w:hAnsi="Arial Narrow"/>
          <w:color w:val="000000"/>
          <w:sz w:val="22"/>
          <w:szCs w:val="22"/>
        </w:rPr>
        <w:tab/>
      </w:r>
      <w:hyperlink r:id="rId6" w:history="1">
        <w:r w:rsidR="001E0CAD" w:rsidRPr="00C77918">
          <w:rPr>
            <w:rStyle w:val="Hyperlink"/>
            <w:rFonts w:ascii="Arial Narrow" w:hAnsi="Arial Narrow"/>
            <w:sz w:val="22"/>
            <w:szCs w:val="22"/>
          </w:rPr>
          <w:t>http://www.learnnc.org/lp/pages/3432?ref=search</w:t>
        </w:r>
      </w:hyperlink>
    </w:p>
    <w:p w:rsidR="00673376" w:rsidRDefault="001E0CAD" w:rsidP="00673376">
      <w:r>
        <w:rPr>
          <w:rStyle w:val="apple-style-span"/>
          <w:rFonts w:ascii="Arial Narrow" w:hAnsi="Arial Narrow"/>
          <w:color w:val="000000"/>
          <w:sz w:val="22"/>
          <w:szCs w:val="22"/>
        </w:rPr>
        <w:br w:type="page"/>
      </w:r>
      <w:r w:rsidR="00673376">
        <w:rPr>
          <w:noProof/>
        </w:rPr>
        <w:lastRenderedPageBreak/>
        <w:drawing>
          <wp:inline distT="0" distB="0" distL="0" distR="0" wp14:anchorId="51450FD0" wp14:editId="617C7CBF">
            <wp:extent cx="5445457" cy="580891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5710" cy="5809185"/>
                    </a:xfrm>
                    <a:prstGeom prst="rect">
                      <a:avLst/>
                    </a:prstGeom>
                    <a:noFill/>
                    <a:ln>
                      <a:noFill/>
                    </a:ln>
                  </pic:spPr>
                </pic:pic>
              </a:graphicData>
            </a:graphic>
          </wp:inline>
        </w:drawing>
      </w:r>
      <w:r w:rsidR="00673376">
        <w:t>Label the terms listed below:</w:t>
      </w:r>
    </w:p>
    <w:p w:rsidR="00673376" w:rsidRDefault="00673376" w:rsidP="00673376">
      <w:pPr>
        <w:spacing w:after="20"/>
      </w:pPr>
    </w:p>
    <w:p w:rsidR="00673376" w:rsidRDefault="00673376" w:rsidP="00673376">
      <w:pPr>
        <w:spacing w:after="20"/>
        <w:sectPr w:rsidR="00673376" w:rsidSect="00673376">
          <w:headerReference w:type="default" r:id="rId8"/>
          <w:pgSz w:w="12240" w:h="15840"/>
          <w:pgMar w:top="1440" w:right="1800" w:bottom="1440" w:left="1800" w:header="720" w:footer="720" w:gutter="0"/>
          <w:cols w:space="720"/>
          <w:docGrid w:linePitch="272"/>
        </w:sectPr>
      </w:pPr>
    </w:p>
    <w:p w:rsidR="00673376" w:rsidRDefault="00673376" w:rsidP="00673376">
      <w:pPr>
        <w:spacing w:after="20"/>
      </w:pPr>
      <w:r>
        <w:lastRenderedPageBreak/>
        <w:t>Paris</w:t>
      </w:r>
    </w:p>
    <w:p w:rsidR="00673376" w:rsidRDefault="00673376" w:rsidP="00673376">
      <w:pPr>
        <w:spacing w:after="20"/>
      </w:pPr>
      <w:r>
        <w:t>Nantes</w:t>
      </w:r>
    </w:p>
    <w:p w:rsidR="00673376" w:rsidRDefault="00673376" w:rsidP="00673376">
      <w:pPr>
        <w:spacing w:after="20"/>
      </w:pPr>
      <w:r>
        <w:lastRenderedPageBreak/>
        <w:t>Corsica</w:t>
      </w:r>
    </w:p>
    <w:p w:rsidR="00673376" w:rsidRDefault="00673376" w:rsidP="00673376">
      <w:pPr>
        <w:spacing w:after="20"/>
      </w:pPr>
      <w:r>
        <w:t>Marseille</w:t>
      </w:r>
    </w:p>
    <w:p w:rsidR="00673376" w:rsidRDefault="00673376" w:rsidP="00673376">
      <w:pPr>
        <w:spacing w:after="20"/>
      </w:pPr>
      <w:r>
        <w:lastRenderedPageBreak/>
        <w:t>Versailles</w:t>
      </w:r>
    </w:p>
    <w:p w:rsidR="00673376" w:rsidRDefault="00673376" w:rsidP="00673376">
      <w:pPr>
        <w:spacing w:after="20"/>
      </w:pPr>
      <w:r>
        <w:t>Germany</w:t>
      </w:r>
    </w:p>
    <w:p w:rsidR="00673376" w:rsidRDefault="00673376" w:rsidP="00673376">
      <w:pPr>
        <w:spacing w:after="20"/>
        <w:sectPr w:rsidR="00673376" w:rsidSect="00673376">
          <w:type w:val="continuous"/>
          <w:pgSz w:w="12240" w:h="15840"/>
          <w:pgMar w:top="1440" w:right="1800" w:bottom="1440" w:left="1800" w:header="720" w:footer="720" w:gutter="0"/>
          <w:cols w:num="3" w:space="720"/>
          <w:docGrid w:linePitch="272"/>
        </w:sectPr>
      </w:pPr>
    </w:p>
    <w:p w:rsidR="00673376" w:rsidRDefault="00673376" w:rsidP="00673376">
      <w:pPr>
        <w:spacing w:after="20"/>
      </w:pPr>
      <w:r>
        <w:lastRenderedPageBreak/>
        <w:t>Belgium</w:t>
      </w:r>
    </w:p>
    <w:p w:rsidR="00673376" w:rsidRDefault="00673376" w:rsidP="00673376">
      <w:pPr>
        <w:spacing w:after="20"/>
      </w:pPr>
      <w:r>
        <w:t>Netherlands</w:t>
      </w:r>
    </w:p>
    <w:p w:rsidR="00673376" w:rsidRDefault="00673376" w:rsidP="00673376">
      <w:pPr>
        <w:spacing w:after="20"/>
      </w:pPr>
      <w:r>
        <w:t>Austria</w:t>
      </w:r>
    </w:p>
    <w:p w:rsidR="00673376" w:rsidRDefault="00673376" w:rsidP="00673376">
      <w:pPr>
        <w:spacing w:after="20"/>
      </w:pPr>
      <w:r>
        <w:t>Switzerland</w:t>
      </w:r>
    </w:p>
    <w:p w:rsidR="00673376" w:rsidRDefault="00673376" w:rsidP="00673376">
      <w:pPr>
        <w:spacing w:after="20"/>
      </w:pPr>
      <w:r>
        <w:lastRenderedPageBreak/>
        <w:t>Italy</w:t>
      </w:r>
    </w:p>
    <w:p w:rsidR="00673376" w:rsidRDefault="00673376" w:rsidP="00673376">
      <w:pPr>
        <w:spacing w:after="20"/>
      </w:pPr>
      <w:r>
        <w:t>Spain</w:t>
      </w:r>
    </w:p>
    <w:p w:rsidR="00673376" w:rsidRDefault="00673376" w:rsidP="00673376">
      <w:pPr>
        <w:spacing w:after="20"/>
      </w:pPr>
      <w:r>
        <w:t>United Kingdom</w:t>
      </w:r>
    </w:p>
    <w:p w:rsidR="00673376" w:rsidRDefault="00673376" w:rsidP="00673376">
      <w:pPr>
        <w:spacing w:after="20"/>
      </w:pPr>
      <w:r>
        <w:t>Luxembourg</w:t>
      </w:r>
    </w:p>
    <w:p w:rsidR="00673376" w:rsidRDefault="00673376" w:rsidP="00673376">
      <w:pPr>
        <w:spacing w:after="20"/>
      </w:pPr>
      <w:r>
        <w:lastRenderedPageBreak/>
        <w:t>Mediterranean Sea</w:t>
      </w:r>
    </w:p>
    <w:p w:rsidR="00673376" w:rsidRDefault="00673376" w:rsidP="00673376">
      <w:pPr>
        <w:spacing w:after="20"/>
      </w:pPr>
      <w:r>
        <w:t>Bay of Biscay</w:t>
      </w:r>
    </w:p>
    <w:p w:rsidR="00673376" w:rsidRDefault="00673376" w:rsidP="00673376">
      <w:pPr>
        <w:spacing w:after="20"/>
      </w:pPr>
      <w:r>
        <w:t>English Channel</w:t>
      </w:r>
    </w:p>
    <w:p w:rsidR="00673376" w:rsidRDefault="00673376">
      <w:pPr>
        <w:rPr>
          <w:rFonts w:ascii="Arial Narrow" w:hAnsi="Arial Narrow"/>
          <w:color w:val="000000"/>
          <w:sz w:val="22"/>
          <w:szCs w:val="22"/>
        </w:rPr>
        <w:sectPr w:rsidR="00673376" w:rsidSect="00673376">
          <w:type w:val="continuous"/>
          <w:pgSz w:w="12240" w:h="15840"/>
          <w:pgMar w:top="1440" w:right="1800" w:bottom="1440" w:left="1800" w:header="720" w:footer="720" w:gutter="0"/>
          <w:cols w:num="3" w:space="720"/>
          <w:docGrid w:linePitch="272"/>
        </w:sectPr>
      </w:pPr>
    </w:p>
    <w:p w:rsidR="00E65BD8" w:rsidRDefault="00E65BD8">
      <w:pPr>
        <w:rPr>
          <w:rFonts w:ascii="Arial Narrow" w:hAnsi="Arial Narrow"/>
          <w:color w:val="000000"/>
          <w:sz w:val="22"/>
          <w:szCs w:val="22"/>
        </w:rPr>
        <w:sectPr w:rsidR="00E65BD8" w:rsidSect="00673376">
          <w:type w:val="continuous"/>
          <w:pgSz w:w="12240" w:h="15840"/>
          <w:pgMar w:top="1440" w:right="1800" w:bottom="1440" w:left="1800" w:header="720" w:footer="720" w:gutter="0"/>
          <w:cols w:space="720"/>
          <w:docGrid w:linePitch="272"/>
        </w:sectPr>
      </w:pPr>
    </w:p>
    <w:p w:rsidR="00E65BD8" w:rsidRDefault="00E65BD8" w:rsidP="00E65BD8">
      <w:pPr>
        <w:jc w:val="center"/>
      </w:pPr>
      <w:r>
        <w:rPr>
          <w:noProof/>
        </w:rPr>
        <w:lastRenderedPageBreak/>
        <w:drawing>
          <wp:inline distT="0" distB="0" distL="0" distR="0" wp14:anchorId="090B88BD" wp14:editId="1A896E70">
            <wp:extent cx="6084836" cy="415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venn_diagram_blank.png"/>
                    <pic:cNvPicPr/>
                  </pic:nvPicPr>
                  <pic:blipFill>
                    <a:blip r:embed="rId9">
                      <a:extLst>
                        <a:ext uri="{28A0092B-C50C-407E-A947-70E740481C1C}">
                          <a14:useLocalDpi xmlns:a14="http://schemas.microsoft.com/office/drawing/2010/main" val="0"/>
                        </a:ext>
                      </a:extLst>
                    </a:blip>
                    <a:stretch>
                      <a:fillRect/>
                    </a:stretch>
                  </pic:blipFill>
                  <pic:spPr>
                    <a:xfrm>
                      <a:off x="0" y="0"/>
                      <a:ext cx="6094768" cy="4159679"/>
                    </a:xfrm>
                    <a:prstGeom prst="rect">
                      <a:avLst/>
                    </a:prstGeom>
                  </pic:spPr>
                </pic:pic>
              </a:graphicData>
            </a:graphic>
          </wp:inline>
        </w:drawing>
      </w:r>
    </w:p>
    <w:p w:rsidR="00E65BD8" w:rsidRPr="004653BF" w:rsidRDefault="00E65BD8" w:rsidP="00E65BD8">
      <w:pPr>
        <w:ind w:left="720"/>
        <w:rPr>
          <w:sz w:val="52"/>
          <w:szCs w:val="52"/>
        </w:rPr>
      </w:pPr>
      <w:r w:rsidRPr="004653BF">
        <w:rPr>
          <w:sz w:val="52"/>
          <w:szCs w:val="52"/>
        </w:rPr>
        <w:t>Ms. Williamson</w:t>
      </w:r>
      <w:r>
        <w:rPr>
          <w:sz w:val="52"/>
          <w:szCs w:val="52"/>
        </w:rPr>
        <w:tab/>
      </w:r>
      <w:r>
        <w:rPr>
          <w:sz w:val="52"/>
          <w:szCs w:val="52"/>
        </w:rPr>
        <w:tab/>
      </w:r>
      <w:r>
        <w:rPr>
          <w:sz w:val="52"/>
          <w:szCs w:val="52"/>
        </w:rPr>
        <w:tab/>
      </w:r>
      <w:r>
        <w:rPr>
          <w:sz w:val="52"/>
          <w:szCs w:val="52"/>
        </w:rPr>
        <w:tab/>
        <w:t>Louis XVI</w:t>
      </w:r>
    </w:p>
    <w:p w:rsidR="00E65BD8" w:rsidRPr="00673376" w:rsidRDefault="00E65BD8">
      <w:pPr>
        <w:rPr>
          <w:rFonts w:ascii="Arial Narrow" w:hAnsi="Arial Narrow"/>
          <w:color w:val="000000"/>
          <w:sz w:val="22"/>
          <w:szCs w:val="22"/>
        </w:rPr>
      </w:pPr>
      <w:bookmarkStart w:id="0" w:name="_GoBack"/>
      <w:bookmarkEnd w:id="0"/>
    </w:p>
    <w:sectPr w:rsidR="00E65BD8" w:rsidRPr="00673376" w:rsidSect="00743D76">
      <w:head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61B" w:rsidRDefault="00E65BD8">
    <w:pPr>
      <w:pStyle w:val="Header"/>
    </w:pPr>
    <w:r>
      <w:t xml:space="preserve">Name: </w:t>
    </w:r>
    <w:r>
      <w:tab/>
    </w:r>
    <w:r>
      <w:tab/>
      <w:t>Date: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3BF" w:rsidRPr="004653BF" w:rsidRDefault="00E65BD8">
    <w:pPr>
      <w:pStyle w:val="Header"/>
      <w:rPr>
        <w:u w:val="single"/>
      </w:rPr>
    </w:pPr>
    <w:r>
      <w:t>Name:</w:t>
    </w:r>
    <w:r>
      <w:tab/>
    </w:r>
    <w:r>
      <w:tab/>
    </w:r>
    <w:r>
      <w:tab/>
    </w:r>
    <w:r>
      <w:tab/>
    </w:r>
    <w:r>
      <w:tab/>
      <w:t>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653A1"/>
    <w:multiLevelType w:val="hybridMultilevel"/>
    <w:tmpl w:val="A03CC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F8"/>
    <w:rsid w:val="000A03A0"/>
    <w:rsid w:val="000C4C38"/>
    <w:rsid w:val="000D071A"/>
    <w:rsid w:val="0016412C"/>
    <w:rsid w:val="001C4E49"/>
    <w:rsid w:val="001D3909"/>
    <w:rsid w:val="001E0CAD"/>
    <w:rsid w:val="00204082"/>
    <w:rsid w:val="00222A06"/>
    <w:rsid w:val="002511F7"/>
    <w:rsid w:val="0027423F"/>
    <w:rsid w:val="00280CB7"/>
    <w:rsid w:val="00296C44"/>
    <w:rsid w:val="00430A06"/>
    <w:rsid w:val="00441DAD"/>
    <w:rsid w:val="00461763"/>
    <w:rsid w:val="004A1FAA"/>
    <w:rsid w:val="004F3A7E"/>
    <w:rsid w:val="00513A86"/>
    <w:rsid w:val="00541F1D"/>
    <w:rsid w:val="00556D5D"/>
    <w:rsid w:val="005B6EF6"/>
    <w:rsid w:val="005F01C9"/>
    <w:rsid w:val="00605A6A"/>
    <w:rsid w:val="00606143"/>
    <w:rsid w:val="00625D92"/>
    <w:rsid w:val="00673376"/>
    <w:rsid w:val="006B06F7"/>
    <w:rsid w:val="006B610B"/>
    <w:rsid w:val="006E4449"/>
    <w:rsid w:val="0073312D"/>
    <w:rsid w:val="00793C22"/>
    <w:rsid w:val="007A238F"/>
    <w:rsid w:val="008122F4"/>
    <w:rsid w:val="00825BDE"/>
    <w:rsid w:val="008619E0"/>
    <w:rsid w:val="008F4281"/>
    <w:rsid w:val="00910851"/>
    <w:rsid w:val="0091321B"/>
    <w:rsid w:val="00944B78"/>
    <w:rsid w:val="0099570F"/>
    <w:rsid w:val="009A7F55"/>
    <w:rsid w:val="009B3BA9"/>
    <w:rsid w:val="009C0ABE"/>
    <w:rsid w:val="009E3AA9"/>
    <w:rsid w:val="00AE588D"/>
    <w:rsid w:val="00AF3F43"/>
    <w:rsid w:val="00B53CB6"/>
    <w:rsid w:val="00BA551E"/>
    <w:rsid w:val="00BD6FA1"/>
    <w:rsid w:val="00BE007D"/>
    <w:rsid w:val="00BF5CD8"/>
    <w:rsid w:val="00C25085"/>
    <w:rsid w:val="00C50651"/>
    <w:rsid w:val="00C61EEE"/>
    <w:rsid w:val="00C62C6C"/>
    <w:rsid w:val="00C7565C"/>
    <w:rsid w:val="00CF3E31"/>
    <w:rsid w:val="00D50E92"/>
    <w:rsid w:val="00D51FF8"/>
    <w:rsid w:val="00D87139"/>
    <w:rsid w:val="00D9210F"/>
    <w:rsid w:val="00E01835"/>
    <w:rsid w:val="00E12018"/>
    <w:rsid w:val="00E4520B"/>
    <w:rsid w:val="00E65BD8"/>
    <w:rsid w:val="00F03922"/>
    <w:rsid w:val="00F06581"/>
    <w:rsid w:val="00F53A12"/>
    <w:rsid w:val="00F9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link w:val="Heading1Char"/>
    <w:uiPriority w:val="9"/>
    <w:qFormat/>
    <w:rsid w:val="00606143"/>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1EEE"/>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C61EEE"/>
    <w:rPr>
      <w:b/>
      <w:bCs/>
    </w:rPr>
  </w:style>
  <w:style w:type="character" w:customStyle="1" w:styleId="Heading1Char">
    <w:name w:val="Heading 1 Char"/>
    <w:link w:val="Heading1"/>
    <w:uiPriority w:val="9"/>
    <w:rsid w:val="00606143"/>
    <w:rPr>
      <w:b/>
      <w:bCs/>
      <w:kern w:val="36"/>
      <w:sz w:val="48"/>
      <w:szCs w:val="48"/>
    </w:rPr>
  </w:style>
  <w:style w:type="character" w:styleId="Hyperlink">
    <w:name w:val="Hyperlink"/>
    <w:uiPriority w:val="99"/>
    <w:unhideWhenUsed/>
    <w:rsid w:val="00606143"/>
    <w:rPr>
      <w:color w:val="0000FF"/>
      <w:u w:val="single"/>
    </w:rPr>
  </w:style>
  <w:style w:type="table" w:styleId="TableGrid">
    <w:name w:val="Table Grid"/>
    <w:basedOn w:val="TableNormal"/>
    <w:uiPriority w:val="59"/>
    <w:rsid w:val="00C5065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8619E0"/>
  </w:style>
  <w:style w:type="character" w:customStyle="1" w:styleId="apple-converted-space">
    <w:name w:val="apple-converted-space"/>
    <w:rsid w:val="008619E0"/>
  </w:style>
  <w:style w:type="paragraph" w:styleId="Header">
    <w:name w:val="header"/>
    <w:basedOn w:val="Normal"/>
    <w:link w:val="HeaderChar"/>
    <w:uiPriority w:val="99"/>
    <w:unhideWhenUsed/>
    <w:rsid w:val="00673376"/>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7337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73376"/>
    <w:rPr>
      <w:rFonts w:ascii="Tahoma" w:hAnsi="Tahoma" w:cs="Tahoma"/>
      <w:sz w:val="16"/>
      <w:szCs w:val="16"/>
    </w:rPr>
  </w:style>
  <w:style w:type="character" w:customStyle="1" w:styleId="BalloonTextChar">
    <w:name w:val="Balloon Text Char"/>
    <w:basedOn w:val="DefaultParagraphFont"/>
    <w:link w:val="BalloonText"/>
    <w:uiPriority w:val="99"/>
    <w:semiHidden/>
    <w:rsid w:val="006733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link w:val="Heading1Char"/>
    <w:uiPriority w:val="9"/>
    <w:qFormat/>
    <w:rsid w:val="00606143"/>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1EEE"/>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C61EEE"/>
    <w:rPr>
      <w:b/>
      <w:bCs/>
    </w:rPr>
  </w:style>
  <w:style w:type="character" w:customStyle="1" w:styleId="Heading1Char">
    <w:name w:val="Heading 1 Char"/>
    <w:link w:val="Heading1"/>
    <w:uiPriority w:val="9"/>
    <w:rsid w:val="00606143"/>
    <w:rPr>
      <w:b/>
      <w:bCs/>
      <w:kern w:val="36"/>
      <w:sz w:val="48"/>
      <w:szCs w:val="48"/>
    </w:rPr>
  </w:style>
  <w:style w:type="character" w:styleId="Hyperlink">
    <w:name w:val="Hyperlink"/>
    <w:uiPriority w:val="99"/>
    <w:unhideWhenUsed/>
    <w:rsid w:val="00606143"/>
    <w:rPr>
      <w:color w:val="0000FF"/>
      <w:u w:val="single"/>
    </w:rPr>
  </w:style>
  <w:style w:type="table" w:styleId="TableGrid">
    <w:name w:val="Table Grid"/>
    <w:basedOn w:val="TableNormal"/>
    <w:uiPriority w:val="59"/>
    <w:rsid w:val="00C5065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8619E0"/>
  </w:style>
  <w:style w:type="character" w:customStyle="1" w:styleId="apple-converted-space">
    <w:name w:val="apple-converted-space"/>
    <w:rsid w:val="008619E0"/>
  </w:style>
  <w:style w:type="paragraph" w:styleId="Header">
    <w:name w:val="header"/>
    <w:basedOn w:val="Normal"/>
    <w:link w:val="HeaderChar"/>
    <w:uiPriority w:val="99"/>
    <w:unhideWhenUsed/>
    <w:rsid w:val="00673376"/>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7337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73376"/>
    <w:rPr>
      <w:rFonts w:ascii="Tahoma" w:hAnsi="Tahoma" w:cs="Tahoma"/>
      <w:sz w:val="16"/>
      <w:szCs w:val="16"/>
    </w:rPr>
  </w:style>
  <w:style w:type="character" w:customStyle="1" w:styleId="BalloonTextChar">
    <w:name w:val="Balloon Text Char"/>
    <w:basedOn w:val="DefaultParagraphFont"/>
    <w:link w:val="BalloonText"/>
    <w:uiPriority w:val="99"/>
    <w:semiHidden/>
    <w:rsid w:val="006733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6469">
      <w:bodyDiv w:val="1"/>
      <w:marLeft w:val="0"/>
      <w:marRight w:val="0"/>
      <w:marTop w:val="0"/>
      <w:marBottom w:val="0"/>
      <w:divBdr>
        <w:top w:val="none" w:sz="0" w:space="0" w:color="auto"/>
        <w:left w:val="none" w:sz="0" w:space="0" w:color="auto"/>
        <w:bottom w:val="none" w:sz="0" w:space="0" w:color="auto"/>
        <w:right w:val="none" w:sz="0" w:space="0" w:color="auto"/>
      </w:divBdr>
    </w:div>
    <w:div w:id="481041162">
      <w:bodyDiv w:val="1"/>
      <w:marLeft w:val="0"/>
      <w:marRight w:val="0"/>
      <w:marTop w:val="0"/>
      <w:marBottom w:val="0"/>
      <w:divBdr>
        <w:top w:val="none" w:sz="0" w:space="0" w:color="auto"/>
        <w:left w:val="none" w:sz="0" w:space="0" w:color="auto"/>
        <w:bottom w:val="none" w:sz="0" w:space="0" w:color="auto"/>
        <w:right w:val="none" w:sz="0" w:space="0" w:color="auto"/>
      </w:divBdr>
    </w:div>
    <w:div w:id="154305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nc.org/lp/pages/3432?ref=searc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764</Words>
  <Characters>4361</Characters>
  <Application>Microsoft Office Word</Application>
  <DocSecurity>0</DocSecurity>
  <Lines>36</Lines>
  <Paragraphs>10</Paragraphs>
  <ScaleCrop>false</ScaleCrop>
  <HeadingPairs>
    <vt:vector size="4" baseType="variant">
      <vt:variant>
        <vt:lpstr>Title</vt:lpstr>
      </vt:variant>
      <vt:variant>
        <vt:i4>1</vt:i4>
      </vt:variant>
      <vt:variant>
        <vt:lpstr>Unit Title: Making Egg Figurines/Ornaments</vt:lpstr>
      </vt:variant>
      <vt:variant>
        <vt:i4>0</vt:i4>
      </vt:variant>
    </vt:vector>
  </HeadingPairs>
  <TitlesOfParts>
    <vt:vector size="1" baseType="lpstr">
      <vt:lpstr>Unit Title: Making Egg Figurines/Ornaments</vt:lpstr>
    </vt:vector>
  </TitlesOfParts>
  <Company>UNCW</Company>
  <LinksUpToDate>false</LinksUpToDate>
  <CharactersWithSpaces>5115</CharactersWithSpaces>
  <SharedDoc>false</SharedDoc>
  <HLinks>
    <vt:vector size="6" baseType="variant">
      <vt:variant>
        <vt:i4>2621502</vt:i4>
      </vt:variant>
      <vt:variant>
        <vt:i4>0</vt:i4>
      </vt:variant>
      <vt:variant>
        <vt:i4>0</vt:i4>
      </vt:variant>
      <vt:variant>
        <vt:i4>5</vt:i4>
      </vt:variant>
      <vt:variant>
        <vt:lpwstr>http://www.learnnc.org/lp/pages/3432?ref=search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 Making Egg Figurines/Ornaments</dc:title>
  <dc:creator>Janna Siegel</dc:creator>
  <cp:lastModifiedBy>Melissa</cp:lastModifiedBy>
  <cp:revision>4</cp:revision>
  <cp:lastPrinted>2013-01-30T23:34:00Z</cp:lastPrinted>
  <dcterms:created xsi:type="dcterms:W3CDTF">2013-01-30T23:24:00Z</dcterms:created>
  <dcterms:modified xsi:type="dcterms:W3CDTF">2013-04-23T04:19:00Z</dcterms:modified>
</cp:coreProperties>
</file>